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1DC" w:rsidRDefault="004901DC" w:rsidP="00E61113">
      <w:pPr>
        <w:jc w:val="center"/>
        <w:rPr>
          <w:sz w:val="28"/>
          <w:szCs w:val="28"/>
        </w:rPr>
      </w:pPr>
      <w:r>
        <w:rPr>
          <w:sz w:val="28"/>
          <w:szCs w:val="28"/>
        </w:rPr>
        <w:t>Отдел по образованию,</w:t>
      </w:r>
    </w:p>
    <w:p w:rsidR="004901DC" w:rsidRDefault="00E61113" w:rsidP="00E61113">
      <w:pPr>
        <w:jc w:val="center"/>
        <w:rPr>
          <w:sz w:val="28"/>
          <w:szCs w:val="28"/>
        </w:rPr>
      </w:pPr>
      <w:r>
        <w:rPr>
          <w:sz w:val="28"/>
          <w:szCs w:val="28"/>
        </w:rPr>
        <w:t>молодежной политике</w:t>
      </w:r>
      <w:r w:rsidR="004901DC">
        <w:rPr>
          <w:sz w:val="28"/>
          <w:szCs w:val="28"/>
        </w:rPr>
        <w:t xml:space="preserve"> и спорту</w:t>
      </w:r>
    </w:p>
    <w:p w:rsidR="004901DC" w:rsidRDefault="004901DC" w:rsidP="00E61113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Хохольского муниципального района</w:t>
      </w:r>
    </w:p>
    <w:p w:rsidR="004901DC" w:rsidRDefault="004901DC" w:rsidP="00E61113">
      <w:pPr>
        <w:jc w:val="center"/>
        <w:rPr>
          <w:sz w:val="28"/>
          <w:szCs w:val="28"/>
        </w:rPr>
      </w:pPr>
      <w:r>
        <w:rPr>
          <w:sz w:val="28"/>
          <w:szCs w:val="28"/>
        </w:rPr>
        <w:t>Воронежской области</w:t>
      </w:r>
    </w:p>
    <w:p w:rsidR="004901DC" w:rsidRDefault="004901DC" w:rsidP="004901D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__________________________________________________________________</w:t>
      </w:r>
    </w:p>
    <w:p w:rsidR="004901DC" w:rsidRDefault="004901DC" w:rsidP="004901DC">
      <w:pPr>
        <w:rPr>
          <w:sz w:val="28"/>
          <w:szCs w:val="28"/>
        </w:rPr>
      </w:pPr>
      <w:r>
        <w:t xml:space="preserve">                                                               </w:t>
      </w:r>
      <w:r>
        <w:rPr>
          <w:sz w:val="28"/>
          <w:szCs w:val="28"/>
        </w:rPr>
        <w:t>Приказ</w:t>
      </w:r>
    </w:p>
    <w:p w:rsidR="004901DC" w:rsidRDefault="00E61113" w:rsidP="004901DC">
      <w:pPr>
        <w:spacing w:after="120"/>
        <w:rPr>
          <w:sz w:val="28"/>
          <w:szCs w:val="28"/>
        </w:rPr>
      </w:pPr>
      <w:r>
        <w:rPr>
          <w:sz w:val="28"/>
          <w:szCs w:val="28"/>
        </w:rPr>
        <w:t>08</w:t>
      </w:r>
      <w:r w:rsidR="004901DC">
        <w:rPr>
          <w:sz w:val="28"/>
          <w:szCs w:val="28"/>
        </w:rPr>
        <w:t xml:space="preserve"> ноября 2018г.                                                              </w:t>
      </w:r>
      <w:r>
        <w:rPr>
          <w:sz w:val="28"/>
          <w:szCs w:val="28"/>
        </w:rPr>
        <w:t xml:space="preserve">                           № 479</w:t>
      </w:r>
    </w:p>
    <w:p w:rsidR="004901DC" w:rsidRDefault="004901DC" w:rsidP="004901DC">
      <w:pPr>
        <w:spacing w:after="120"/>
        <w:rPr>
          <w:sz w:val="28"/>
          <w:szCs w:val="28"/>
        </w:rPr>
      </w:pPr>
    </w:p>
    <w:p w:rsidR="004901DC" w:rsidRDefault="004901DC" w:rsidP="004901DC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О проведении районного этапа </w:t>
      </w:r>
    </w:p>
    <w:p w:rsidR="004901DC" w:rsidRDefault="004901DC" w:rsidP="004901DC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Всероссийского открытого творческого </w:t>
      </w:r>
    </w:p>
    <w:p w:rsidR="004901DC" w:rsidRDefault="004901DC" w:rsidP="004901DC">
      <w:pPr>
        <w:spacing w:after="120"/>
        <w:rPr>
          <w:sz w:val="28"/>
          <w:szCs w:val="28"/>
        </w:rPr>
      </w:pPr>
      <w:r>
        <w:rPr>
          <w:sz w:val="28"/>
          <w:szCs w:val="28"/>
        </w:rPr>
        <w:t>конкурса «Я зажигаю»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61"/>
        <w:gridCol w:w="5244"/>
      </w:tblGrid>
      <w:tr w:rsidR="004901DC" w:rsidTr="000174AD">
        <w:trPr>
          <w:trHeight w:val="713"/>
        </w:trPr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</w:tcPr>
          <w:p w:rsidR="004901DC" w:rsidRDefault="004901DC" w:rsidP="000174AD">
            <w:pPr>
              <w:spacing w:after="12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4901DC" w:rsidRDefault="004901DC" w:rsidP="000174AD">
            <w:pPr>
              <w:spacing w:after="120"/>
              <w:rPr>
                <w:sz w:val="28"/>
                <w:szCs w:val="28"/>
                <w:lang w:eastAsia="en-US"/>
              </w:rPr>
            </w:pPr>
          </w:p>
        </w:tc>
      </w:tr>
    </w:tbl>
    <w:p w:rsidR="004901DC" w:rsidRDefault="004901DC" w:rsidP="004901DC">
      <w:pPr>
        <w:spacing w:after="12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ab/>
        <w:t>В</w:t>
      </w:r>
      <w:r w:rsidR="007A3EC6">
        <w:rPr>
          <w:sz w:val="28"/>
          <w:szCs w:val="28"/>
        </w:rPr>
        <w:t>о исполнение письма департамента образования, науки и молодёжной политики Воронежской области от 30.10.2018г. №80-11/10071</w:t>
      </w:r>
      <w:r>
        <w:rPr>
          <w:sz w:val="28"/>
          <w:szCs w:val="28"/>
        </w:rPr>
        <w:t xml:space="preserve"> и  с целью </w:t>
      </w:r>
      <w:r w:rsidR="0087583F">
        <w:rPr>
          <w:sz w:val="28"/>
          <w:szCs w:val="28"/>
        </w:rPr>
        <w:t>профилактики детского дорожно-транспортного травматизма</w:t>
      </w:r>
    </w:p>
    <w:p w:rsidR="004901DC" w:rsidRDefault="004901DC" w:rsidP="004901DC">
      <w:pPr>
        <w:spacing w:after="120"/>
        <w:jc w:val="both"/>
        <w:rPr>
          <w:sz w:val="28"/>
          <w:szCs w:val="28"/>
        </w:rPr>
      </w:pPr>
    </w:p>
    <w:p w:rsidR="004901DC" w:rsidRDefault="004901DC" w:rsidP="004901DC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4901DC" w:rsidRDefault="0075494E" w:rsidP="002F1B94">
      <w:pPr>
        <w:pStyle w:val="aa"/>
        <w:numPr>
          <w:ilvl w:val="0"/>
          <w:numId w:val="3"/>
        </w:numPr>
        <w:spacing w:after="12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Провести</w:t>
      </w:r>
      <w:r w:rsidR="004901DC" w:rsidRPr="00A63C38">
        <w:rPr>
          <w:rFonts w:ascii="Times New Roman" w:hAnsi="Times New Roman"/>
          <w:sz w:val="28"/>
          <w:szCs w:val="28"/>
        </w:rPr>
        <w:t xml:space="preserve">  районный</w:t>
      </w:r>
      <w:r w:rsidR="00A63C38" w:rsidRPr="00A63C38">
        <w:rPr>
          <w:rFonts w:ascii="Times New Roman" w:hAnsi="Times New Roman"/>
          <w:sz w:val="28"/>
          <w:szCs w:val="28"/>
        </w:rPr>
        <w:t xml:space="preserve"> этап Всероссийского открытого творческого </w:t>
      </w:r>
      <w:r w:rsidR="004901DC" w:rsidRPr="00A63C38">
        <w:rPr>
          <w:rFonts w:ascii="Times New Roman" w:hAnsi="Times New Roman"/>
          <w:sz w:val="28"/>
          <w:szCs w:val="28"/>
        </w:rPr>
        <w:t xml:space="preserve"> конкурс</w:t>
      </w:r>
      <w:r w:rsidR="00A63C38" w:rsidRPr="00A63C38">
        <w:rPr>
          <w:rFonts w:ascii="Times New Roman" w:hAnsi="Times New Roman"/>
          <w:sz w:val="28"/>
          <w:szCs w:val="28"/>
        </w:rPr>
        <w:t>а «Я зажигаю»</w:t>
      </w:r>
      <w:r w:rsidR="00A63C38">
        <w:rPr>
          <w:rFonts w:ascii="Times New Roman" w:hAnsi="Times New Roman"/>
          <w:sz w:val="28"/>
          <w:szCs w:val="28"/>
        </w:rPr>
        <w:t xml:space="preserve">. </w:t>
      </w:r>
    </w:p>
    <w:p w:rsidR="00A63C38" w:rsidRDefault="00A63C38" w:rsidP="002F1B94">
      <w:pPr>
        <w:pStyle w:val="aa"/>
        <w:spacing w:after="120"/>
        <w:ind w:left="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прове</w:t>
      </w:r>
      <w:r w:rsidR="0075494E">
        <w:rPr>
          <w:rFonts w:ascii="Times New Roman" w:hAnsi="Times New Roman"/>
          <w:sz w:val="28"/>
          <w:szCs w:val="28"/>
        </w:rPr>
        <w:t>дения конкурса 09.11.2018 г – 30</w:t>
      </w:r>
      <w:r>
        <w:rPr>
          <w:rFonts w:ascii="Times New Roman" w:hAnsi="Times New Roman"/>
          <w:sz w:val="28"/>
          <w:szCs w:val="28"/>
        </w:rPr>
        <w:t>.12.2008 г.</w:t>
      </w:r>
    </w:p>
    <w:p w:rsidR="00A63C38" w:rsidRPr="00A63C38" w:rsidRDefault="00E61113" w:rsidP="002F1B94">
      <w:pPr>
        <w:pStyle w:val="aa"/>
        <w:spacing w:after="12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Организа</w:t>
      </w:r>
      <w:r w:rsidR="00A63C38">
        <w:rPr>
          <w:rFonts w:ascii="Times New Roman" w:hAnsi="Times New Roman"/>
          <w:sz w:val="28"/>
          <w:szCs w:val="28"/>
        </w:rPr>
        <w:t>ционно-методическое сопровождение конкурса возложить на МКУ ДО «Дом детского творчества» (Попова).</w:t>
      </w:r>
    </w:p>
    <w:p w:rsidR="004901DC" w:rsidRPr="002F1B94" w:rsidRDefault="00A63C38" w:rsidP="002F1B94">
      <w:pPr>
        <w:spacing w:after="120"/>
        <w:jc w:val="both"/>
        <w:rPr>
          <w:sz w:val="28"/>
          <w:szCs w:val="28"/>
        </w:rPr>
      </w:pPr>
      <w:r w:rsidRPr="002F1B94">
        <w:rPr>
          <w:sz w:val="28"/>
          <w:szCs w:val="28"/>
        </w:rPr>
        <w:t xml:space="preserve"> 3</w:t>
      </w:r>
      <w:r w:rsidR="004901DC" w:rsidRPr="002F1B94">
        <w:rPr>
          <w:sz w:val="28"/>
          <w:szCs w:val="28"/>
        </w:rPr>
        <w:t>. Утвердить прилагаемые:</w:t>
      </w:r>
    </w:p>
    <w:p w:rsidR="00A63C38" w:rsidRDefault="00A63C38" w:rsidP="002F1B94">
      <w:pPr>
        <w:pStyle w:val="aa"/>
        <w:spacing w:after="12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901DC">
        <w:rPr>
          <w:rFonts w:ascii="Times New Roman" w:hAnsi="Times New Roman"/>
          <w:sz w:val="28"/>
          <w:szCs w:val="28"/>
        </w:rPr>
        <w:t xml:space="preserve">.1. Положение </w:t>
      </w:r>
      <w:r>
        <w:rPr>
          <w:rFonts w:ascii="Times New Roman" w:hAnsi="Times New Roman"/>
          <w:sz w:val="28"/>
          <w:szCs w:val="28"/>
        </w:rPr>
        <w:t>районного</w:t>
      </w:r>
      <w:r w:rsidRPr="00A63C38">
        <w:rPr>
          <w:rFonts w:ascii="Times New Roman" w:hAnsi="Times New Roman"/>
          <w:sz w:val="28"/>
          <w:szCs w:val="28"/>
        </w:rPr>
        <w:t xml:space="preserve"> этап</w:t>
      </w:r>
      <w:r>
        <w:rPr>
          <w:rFonts w:ascii="Times New Roman" w:hAnsi="Times New Roman"/>
          <w:sz w:val="28"/>
          <w:szCs w:val="28"/>
        </w:rPr>
        <w:t>а</w:t>
      </w:r>
      <w:r w:rsidRPr="00A63C38">
        <w:rPr>
          <w:rFonts w:ascii="Times New Roman" w:hAnsi="Times New Roman"/>
          <w:sz w:val="28"/>
          <w:szCs w:val="28"/>
        </w:rPr>
        <w:t xml:space="preserve"> Всероссийского открытого творческого  конкурса «Я зажигаю»</w:t>
      </w:r>
      <w:r w:rsidR="0087583F">
        <w:rPr>
          <w:rFonts w:ascii="Times New Roman" w:hAnsi="Times New Roman"/>
          <w:sz w:val="28"/>
          <w:szCs w:val="28"/>
        </w:rPr>
        <w:t xml:space="preserve"> (приложение 1)</w:t>
      </w:r>
      <w:r>
        <w:rPr>
          <w:rFonts w:ascii="Times New Roman" w:hAnsi="Times New Roman"/>
          <w:sz w:val="28"/>
          <w:szCs w:val="28"/>
        </w:rPr>
        <w:t>.</w:t>
      </w:r>
    </w:p>
    <w:p w:rsidR="00A63C38" w:rsidRDefault="00A63C38" w:rsidP="002F1B94">
      <w:pPr>
        <w:pStyle w:val="aa"/>
        <w:spacing w:after="12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128DF">
        <w:rPr>
          <w:rFonts w:ascii="Times New Roman" w:hAnsi="Times New Roman"/>
          <w:sz w:val="28"/>
          <w:szCs w:val="28"/>
        </w:rPr>
        <w:t>.2. Состав организацион</w:t>
      </w:r>
      <w:r w:rsidR="004901DC">
        <w:rPr>
          <w:rFonts w:ascii="Times New Roman" w:hAnsi="Times New Roman"/>
          <w:sz w:val="28"/>
          <w:szCs w:val="28"/>
        </w:rPr>
        <w:t>ного комитета</w:t>
      </w:r>
      <w:r>
        <w:rPr>
          <w:rFonts w:ascii="Times New Roman" w:hAnsi="Times New Roman"/>
          <w:sz w:val="28"/>
          <w:szCs w:val="28"/>
        </w:rPr>
        <w:t xml:space="preserve"> и жюри</w:t>
      </w:r>
      <w:r w:rsidR="004901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районного</w:t>
      </w:r>
      <w:r w:rsidRPr="00A63C38">
        <w:rPr>
          <w:rFonts w:ascii="Times New Roman" w:hAnsi="Times New Roman"/>
          <w:sz w:val="28"/>
          <w:szCs w:val="28"/>
        </w:rPr>
        <w:t xml:space="preserve"> этап</w:t>
      </w:r>
      <w:r>
        <w:rPr>
          <w:rFonts w:ascii="Times New Roman" w:hAnsi="Times New Roman"/>
          <w:sz w:val="28"/>
          <w:szCs w:val="28"/>
        </w:rPr>
        <w:t>а</w:t>
      </w:r>
      <w:r w:rsidRPr="00A63C38">
        <w:rPr>
          <w:rFonts w:ascii="Times New Roman" w:hAnsi="Times New Roman"/>
          <w:sz w:val="28"/>
          <w:szCs w:val="28"/>
        </w:rPr>
        <w:t xml:space="preserve"> Всероссийского открытого творческого  конкурса «Я зажигаю»</w:t>
      </w:r>
      <w:r w:rsidR="0087583F">
        <w:rPr>
          <w:rFonts w:ascii="Times New Roman" w:hAnsi="Times New Roman"/>
          <w:sz w:val="28"/>
          <w:szCs w:val="28"/>
        </w:rPr>
        <w:t xml:space="preserve"> (Приложение 2)</w:t>
      </w:r>
      <w:r>
        <w:rPr>
          <w:rFonts w:ascii="Times New Roman" w:hAnsi="Times New Roman"/>
          <w:sz w:val="28"/>
          <w:szCs w:val="28"/>
        </w:rPr>
        <w:t>.</w:t>
      </w:r>
    </w:p>
    <w:p w:rsidR="005128DF" w:rsidRDefault="00A63C38" w:rsidP="002F1B94">
      <w:pPr>
        <w:pStyle w:val="aa"/>
        <w:spacing w:after="12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Рекомендовать руководителям</w:t>
      </w:r>
      <w:r w:rsidR="004901DC">
        <w:rPr>
          <w:rFonts w:ascii="Times New Roman" w:hAnsi="Times New Roman"/>
          <w:sz w:val="28"/>
          <w:szCs w:val="28"/>
        </w:rPr>
        <w:t xml:space="preserve"> образовательных учреждений</w:t>
      </w:r>
      <w:r w:rsidR="005128DF">
        <w:rPr>
          <w:rFonts w:ascii="Times New Roman" w:hAnsi="Times New Roman"/>
          <w:sz w:val="28"/>
          <w:szCs w:val="28"/>
        </w:rPr>
        <w:t>:</w:t>
      </w:r>
    </w:p>
    <w:p w:rsidR="004901DC" w:rsidRDefault="005128DF" w:rsidP="002F1B94">
      <w:pPr>
        <w:pStyle w:val="aa"/>
        <w:spacing w:after="12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довести настоящий приказ до коллективов школ и провести необходимую организаторскую работу по обеспечению участия обучающихся в конкурсе</w:t>
      </w:r>
      <w:r w:rsidR="004901DC">
        <w:rPr>
          <w:rFonts w:ascii="Times New Roman" w:hAnsi="Times New Roman"/>
          <w:sz w:val="28"/>
          <w:szCs w:val="28"/>
        </w:rPr>
        <w:t>.</w:t>
      </w:r>
    </w:p>
    <w:p w:rsidR="0087583F" w:rsidRDefault="0087583F" w:rsidP="002F1B94">
      <w:pPr>
        <w:pStyle w:val="aa"/>
        <w:spacing w:after="12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Для участия в районном этапе конкурса направить заявки</w:t>
      </w:r>
      <w:r w:rsidR="00BE338A">
        <w:rPr>
          <w:rFonts w:ascii="Times New Roman" w:hAnsi="Times New Roman"/>
          <w:sz w:val="28"/>
          <w:szCs w:val="28"/>
        </w:rPr>
        <w:t xml:space="preserve"> (Приложение 3)</w:t>
      </w:r>
      <w:r>
        <w:rPr>
          <w:rFonts w:ascii="Times New Roman" w:hAnsi="Times New Roman"/>
          <w:sz w:val="28"/>
          <w:szCs w:val="28"/>
        </w:rPr>
        <w:t xml:space="preserve"> и творческие</w:t>
      </w:r>
      <w:r w:rsidR="004C1F97">
        <w:rPr>
          <w:rFonts w:ascii="Times New Roman" w:hAnsi="Times New Roman"/>
          <w:sz w:val="28"/>
          <w:szCs w:val="28"/>
        </w:rPr>
        <w:t xml:space="preserve"> работы детей в оргкомитет до 15</w:t>
      </w:r>
      <w:r>
        <w:rPr>
          <w:rFonts w:ascii="Times New Roman" w:hAnsi="Times New Roman"/>
          <w:sz w:val="28"/>
          <w:szCs w:val="28"/>
        </w:rPr>
        <w:t xml:space="preserve"> декабря 2018 года в соответствии с Положением конкурса.</w:t>
      </w:r>
    </w:p>
    <w:p w:rsidR="005128DF" w:rsidRDefault="004F03A1" w:rsidP="004901DC">
      <w:pPr>
        <w:pStyle w:val="a3"/>
        <w:rPr>
          <w:rFonts w:ascii="Bookman Old Style" w:hAnsi="Bookman Old Style"/>
          <w:sz w:val="24"/>
        </w:rPr>
      </w:pPr>
      <w:r>
        <w:rPr>
          <w:b w:val="0"/>
          <w:bCs w:val="0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238530"/>
            <wp:effectExtent l="19050" t="0" r="3175" b="0"/>
            <wp:docPr id="1" name="Рисунок 1" descr="C:\Users\Ольга\Pictures\2019-09-13\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3\0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28DF" w:rsidRDefault="005128DF" w:rsidP="004901DC">
      <w:pPr>
        <w:pStyle w:val="a3"/>
        <w:rPr>
          <w:rFonts w:ascii="Bookman Old Style" w:hAnsi="Bookman Old Style"/>
          <w:sz w:val="24"/>
        </w:rPr>
      </w:pPr>
    </w:p>
    <w:p w:rsidR="005128DF" w:rsidRDefault="005128DF" w:rsidP="004901DC">
      <w:pPr>
        <w:pStyle w:val="a3"/>
        <w:rPr>
          <w:rFonts w:ascii="Bookman Old Style" w:hAnsi="Bookman Old Style"/>
          <w:sz w:val="24"/>
        </w:rPr>
      </w:pPr>
    </w:p>
    <w:p w:rsidR="005128DF" w:rsidRDefault="005128DF" w:rsidP="004901DC">
      <w:pPr>
        <w:pStyle w:val="a3"/>
        <w:rPr>
          <w:rFonts w:ascii="Bookman Old Style" w:hAnsi="Bookman Old Style"/>
          <w:sz w:val="24"/>
        </w:rPr>
      </w:pPr>
    </w:p>
    <w:p w:rsidR="005128DF" w:rsidRPr="004F03A1" w:rsidRDefault="005128DF" w:rsidP="004F03A1">
      <w:pPr>
        <w:pStyle w:val="a3"/>
        <w:jc w:val="left"/>
        <w:rPr>
          <w:rFonts w:ascii="Bookman Old Style" w:hAnsi="Bookman Old Style"/>
          <w:sz w:val="24"/>
          <w:lang w:val="en-US"/>
        </w:rPr>
      </w:pPr>
    </w:p>
    <w:p w:rsidR="005128DF" w:rsidRDefault="005128DF" w:rsidP="004901DC">
      <w:pPr>
        <w:pStyle w:val="a3"/>
        <w:rPr>
          <w:rFonts w:ascii="Bookman Old Style" w:hAnsi="Bookman Old Style"/>
          <w:sz w:val="24"/>
        </w:rPr>
      </w:pPr>
    </w:p>
    <w:p w:rsidR="005128DF" w:rsidRPr="00643DC2" w:rsidRDefault="005128DF" w:rsidP="005128DF">
      <w:pPr>
        <w:pStyle w:val="a3"/>
        <w:jc w:val="right"/>
        <w:rPr>
          <w:sz w:val="24"/>
        </w:rPr>
      </w:pPr>
      <w:r w:rsidRPr="00643DC2">
        <w:rPr>
          <w:sz w:val="24"/>
        </w:rPr>
        <w:lastRenderedPageBreak/>
        <w:t>Приложение 1</w:t>
      </w:r>
    </w:p>
    <w:p w:rsidR="005128DF" w:rsidRPr="00643DC2" w:rsidRDefault="005128DF" w:rsidP="005128DF">
      <w:pPr>
        <w:pStyle w:val="a4"/>
        <w:rPr>
          <w:rFonts w:ascii="Times New Roman" w:hAnsi="Times New Roman" w:cs="Times New Roman"/>
          <w:i w:val="0"/>
        </w:rPr>
      </w:pPr>
    </w:p>
    <w:p w:rsidR="004901DC" w:rsidRPr="00643DC2" w:rsidRDefault="004901DC" w:rsidP="004901DC">
      <w:pPr>
        <w:pStyle w:val="a3"/>
        <w:rPr>
          <w:sz w:val="24"/>
        </w:rPr>
      </w:pPr>
      <w:r w:rsidRPr="00643DC2">
        <w:rPr>
          <w:sz w:val="24"/>
        </w:rPr>
        <w:t>ПОЛОЖЕНИЕ</w:t>
      </w:r>
    </w:p>
    <w:p w:rsidR="004901DC" w:rsidRPr="00643DC2" w:rsidRDefault="00661B9E" w:rsidP="004901DC">
      <w:pPr>
        <w:jc w:val="center"/>
        <w:rPr>
          <w:b/>
          <w:bCs/>
        </w:rPr>
      </w:pPr>
      <w:r w:rsidRPr="00643DC2">
        <w:rPr>
          <w:b/>
          <w:bCs/>
        </w:rPr>
        <w:t>р</w:t>
      </w:r>
      <w:r w:rsidR="0087583F" w:rsidRPr="00643DC2">
        <w:rPr>
          <w:b/>
          <w:bCs/>
        </w:rPr>
        <w:t>айонного этапа Всероссийского открытого творческого конкурса «Я зажигаю»</w:t>
      </w:r>
    </w:p>
    <w:p w:rsidR="00661B9E" w:rsidRPr="00643DC2" w:rsidRDefault="00661B9E" w:rsidP="004901DC">
      <w:pPr>
        <w:jc w:val="center"/>
        <w:rPr>
          <w:b/>
          <w:bCs/>
        </w:rPr>
      </w:pPr>
    </w:p>
    <w:p w:rsidR="008C3E45" w:rsidRPr="00643DC2" w:rsidRDefault="008C3E45" w:rsidP="008C3E45">
      <w:pPr>
        <w:shd w:val="clear" w:color="auto" w:fill="FFFFFF"/>
        <w:suppressAutoHyphens w:val="0"/>
        <w:jc w:val="both"/>
        <w:textAlignment w:val="baseline"/>
        <w:rPr>
          <w:color w:val="202020"/>
          <w:lang w:eastAsia="ru-RU"/>
        </w:rPr>
      </w:pPr>
    </w:p>
    <w:p w:rsidR="00CF4F56" w:rsidRPr="00643DC2" w:rsidRDefault="008C3E45" w:rsidP="00CF4F56">
      <w:pPr>
        <w:pStyle w:val="ad"/>
        <w:shd w:val="clear" w:color="auto" w:fill="FFFFFF"/>
        <w:spacing w:before="0" w:beforeAutospacing="0" w:after="152" w:afterAutospacing="0"/>
        <w:rPr>
          <w:color w:val="333333"/>
        </w:rPr>
      </w:pPr>
      <w:r w:rsidRPr="00643DC2">
        <w:rPr>
          <w:b/>
          <w:bCs/>
          <w:color w:val="202020"/>
        </w:rPr>
        <w:t> </w:t>
      </w:r>
      <w:r w:rsidR="00CF4F56" w:rsidRPr="00643DC2">
        <w:rPr>
          <w:b/>
          <w:bCs/>
          <w:color w:val="333333"/>
        </w:rPr>
        <w:t>1.Общие положения:</w:t>
      </w:r>
    </w:p>
    <w:p w:rsidR="00CF4F56" w:rsidRPr="00643DC2" w:rsidRDefault="00CF4F56" w:rsidP="00CF4F56">
      <w:pPr>
        <w:pStyle w:val="ad"/>
        <w:shd w:val="clear" w:color="auto" w:fill="FFFFFF"/>
        <w:spacing w:before="0" w:beforeAutospacing="0" w:after="152" w:afterAutospacing="0"/>
        <w:rPr>
          <w:color w:val="333333"/>
        </w:rPr>
      </w:pPr>
      <w:r w:rsidRPr="00643DC2">
        <w:rPr>
          <w:color w:val="333333"/>
        </w:rPr>
        <w:t>1.1. Настоящее положение регламентирует порядок проведения</w:t>
      </w:r>
      <w:r w:rsidR="00643DC2">
        <w:rPr>
          <w:color w:val="333333"/>
        </w:rPr>
        <w:t xml:space="preserve"> районного этапа Всероссийского открытого творческого</w:t>
      </w:r>
      <w:r w:rsidRPr="00643DC2">
        <w:rPr>
          <w:color w:val="333333"/>
        </w:rPr>
        <w:t xml:space="preserve"> конкурса</w:t>
      </w:r>
      <w:r w:rsidR="00643DC2">
        <w:rPr>
          <w:color w:val="333333"/>
        </w:rPr>
        <w:t xml:space="preserve"> (далее Конкурса)</w:t>
      </w:r>
      <w:r w:rsidRPr="00643DC2">
        <w:rPr>
          <w:color w:val="333333"/>
        </w:rPr>
        <w:t xml:space="preserve"> на лучший рисунок </w:t>
      </w:r>
      <w:r w:rsidR="00643DC2" w:rsidRPr="00643DC2">
        <w:rPr>
          <w:color w:val="333333"/>
        </w:rPr>
        <w:t>любимого сказочного или мультипликационного героя, соблюдающего правила дорожного движения</w:t>
      </w:r>
      <w:r w:rsidRPr="00643DC2">
        <w:rPr>
          <w:color w:val="333333"/>
        </w:rPr>
        <w:t>.</w:t>
      </w:r>
    </w:p>
    <w:p w:rsidR="00CF4F56" w:rsidRPr="00643DC2" w:rsidRDefault="00CF4F56" w:rsidP="00CF4F56">
      <w:pPr>
        <w:pStyle w:val="ad"/>
        <w:shd w:val="clear" w:color="auto" w:fill="FFFFFF"/>
        <w:spacing w:before="0" w:beforeAutospacing="0" w:after="152" w:afterAutospacing="0"/>
        <w:rPr>
          <w:color w:val="333333"/>
        </w:rPr>
      </w:pPr>
      <w:r w:rsidRPr="00643DC2">
        <w:rPr>
          <w:b/>
          <w:bCs/>
          <w:color w:val="333333"/>
        </w:rPr>
        <w:t>2.Цели и задачи конкурса</w:t>
      </w:r>
    </w:p>
    <w:p w:rsidR="00CF4F56" w:rsidRPr="00643DC2" w:rsidRDefault="00CF4F56" w:rsidP="00CF4F56">
      <w:pPr>
        <w:pStyle w:val="ad"/>
        <w:shd w:val="clear" w:color="auto" w:fill="FFFFFF"/>
        <w:spacing w:before="0" w:beforeAutospacing="0" w:after="152" w:afterAutospacing="0"/>
        <w:rPr>
          <w:color w:val="333333"/>
        </w:rPr>
      </w:pPr>
      <w:r w:rsidRPr="00643DC2">
        <w:rPr>
          <w:color w:val="333333"/>
        </w:rPr>
        <w:t>2.1.</w:t>
      </w:r>
      <w:r w:rsidRPr="00643DC2">
        <w:rPr>
          <w:b/>
          <w:bCs/>
          <w:color w:val="333333"/>
        </w:rPr>
        <w:t> Цель:</w:t>
      </w:r>
    </w:p>
    <w:p w:rsidR="00CF4F56" w:rsidRPr="00643DC2" w:rsidRDefault="00CF4F56" w:rsidP="00CF4F56">
      <w:pPr>
        <w:pStyle w:val="ad"/>
        <w:shd w:val="clear" w:color="auto" w:fill="FFFFFF"/>
        <w:spacing w:before="0" w:beforeAutospacing="0" w:after="152" w:afterAutospacing="0"/>
        <w:rPr>
          <w:color w:val="333333"/>
        </w:rPr>
      </w:pPr>
      <w:r w:rsidRPr="00643DC2">
        <w:rPr>
          <w:color w:val="202020"/>
        </w:rPr>
        <w:t>Донесение до участников дорожного движения (детей-пешеходов, детей-пассажиров) информации о необходимости соблюдения правил безопасности дорожного движения</w:t>
      </w:r>
      <w:r w:rsidRPr="00643DC2">
        <w:rPr>
          <w:color w:val="333333"/>
        </w:rPr>
        <w:t xml:space="preserve"> </w:t>
      </w:r>
    </w:p>
    <w:p w:rsidR="00CF4F56" w:rsidRPr="00643DC2" w:rsidRDefault="00CF4F56" w:rsidP="00CF4F56">
      <w:pPr>
        <w:pStyle w:val="ad"/>
        <w:shd w:val="clear" w:color="auto" w:fill="FFFFFF"/>
        <w:spacing w:before="0" w:beforeAutospacing="0" w:after="152" w:afterAutospacing="0"/>
        <w:rPr>
          <w:color w:val="333333"/>
        </w:rPr>
      </w:pPr>
      <w:r w:rsidRPr="00643DC2">
        <w:rPr>
          <w:color w:val="333333"/>
        </w:rPr>
        <w:t>2.2.</w:t>
      </w:r>
      <w:r w:rsidRPr="00643DC2">
        <w:rPr>
          <w:b/>
          <w:bCs/>
          <w:color w:val="333333"/>
        </w:rPr>
        <w:t> Задачи:</w:t>
      </w:r>
    </w:p>
    <w:p w:rsidR="00CF4F56" w:rsidRPr="00643DC2" w:rsidRDefault="00CF4F56" w:rsidP="00CF4F56">
      <w:pPr>
        <w:pStyle w:val="ad"/>
        <w:shd w:val="clear" w:color="auto" w:fill="FFFFFF"/>
        <w:spacing w:before="0" w:beforeAutospacing="0" w:after="152" w:afterAutospacing="0"/>
        <w:rPr>
          <w:color w:val="333333"/>
        </w:rPr>
      </w:pPr>
      <w:r w:rsidRPr="00643DC2">
        <w:rPr>
          <w:color w:val="333333"/>
        </w:rPr>
        <w:t xml:space="preserve">2.2.1. Активизация работы </w:t>
      </w:r>
      <w:r w:rsidR="00643DC2">
        <w:rPr>
          <w:color w:val="333333"/>
        </w:rPr>
        <w:t>образовательных учреждений</w:t>
      </w:r>
      <w:r w:rsidRPr="00643DC2">
        <w:rPr>
          <w:color w:val="333333"/>
        </w:rPr>
        <w:t xml:space="preserve"> по пропаганде безопасного образа жизни в сфере дорожного движения;</w:t>
      </w:r>
    </w:p>
    <w:p w:rsidR="00CF4F56" w:rsidRPr="00643DC2" w:rsidRDefault="00CF4F56" w:rsidP="00CF4F56">
      <w:pPr>
        <w:pStyle w:val="ad"/>
        <w:shd w:val="clear" w:color="auto" w:fill="FFFFFF"/>
        <w:spacing w:before="0" w:beforeAutospacing="0" w:after="152" w:afterAutospacing="0"/>
        <w:rPr>
          <w:color w:val="333333"/>
        </w:rPr>
      </w:pPr>
      <w:r w:rsidRPr="00643DC2">
        <w:rPr>
          <w:color w:val="333333"/>
        </w:rPr>
        <w:t>2.2.2. Содействие развитию творческой активности  детей и родителей в ходе создания рисунков;</w:t>
      </w:r>
    </w:p>
    <w:p w:rsidR="00CF4F56" w:rsidRPr="00643DC2" w:rsidRDefault="00CF4F56" w:rsidP="00CF4F56">
      <w:pPr>
        <w:pStyle w:val="ad"/>
        <w:shd w:val="clear" w:color="auto" w:fill="FFFFFF"/>
        <w:spacing w:before="0" w:beforeAutospacing="0" w:after="152" w:afterAutospacing="0"/>
        <w:rPr>
          <w:color w:val="333333"/>
        </w:rPr>
      </w:pPr>
      <w:r w:rsidRPr="00643DC2">
        <w:rPr>
          <w:color w:val="333333"/>
        </w:rPr>
        <w:t xml:space="preserve">2.2.3. Укрепление взаимодействия педагогов, детей и  </w:t>
      </w:r>
      <w:r w:rsidR="00643DC2">
        <w:rPr>
          <w:color w:val="333333"/>
        </w:rPr>
        <w:t>родителей в вопросах профилактики</w:t>
      </w:r>
      <w:r w:rsidRPr="00643DC2">
        <w:rPr>
          <w:color w:val="333333"/>
        </w:rPr>
        <w:t xml:space="preserve"> безопасности дорожного движения.</w:t>
      </w:r>
    </w:p>
    <w:p w:rsidR="00CF4F56" w:rsidRPr="00011AFF" w:rsidRDefault="00CF4F56" w:rsidP="00CF4F56">
      <w:pPr>
        <w:pStyle w:val="ad"/>
        <w:shd w:val="clear" w:color="auto" w:fill="FFFFFF"/>
        <w:spacing w:before="0" w:beforeAutospacing="0" w:after="152" w:afterAutospacing="0"/>
        <w:rPr>
          <w:b/>
          <w:color w:val="333333"/>
        </w:rPr>
      </w:pPr>
      <w:r w:rsidRPr="00011AFF">
        <w:rPr>
          <w:b/>
          <w:color w:val="333333"/>
        </w:rPr>
        <w:t>3. Участники конкурса:</w:t>
      </w:r>
    </w:p>
    <w:p w:rsidR="00CF4F56" w:rsidRPr="00643DC2" w:rsidRDefault="00CF4F56" w:rsidP="00CF4F56">
      <w:pPr>
        <w:pStyle w:val="ad"/>
        <w:shd w:val="clear" w:color="auto" w:fill="FFFFFF"/>
        <w:spacing w:before="0" w:beforeAutospacing="0" w:after="152" w:afterAutospacing="0"/>
        <w:rPr>
          <w:color w:val="333333"/>
        </w:rPr>
      </w:pPr>
      <w:r w:rsidRPr="00643DC2">
        <w:rPr>
          <w:color w:val="333333"/>
        </w:rPr>
        <w:t>3.1.</w:t>
      </w:r>
      <w:r w:rsidR="00011AFF">
        <w:rPr>
          <w:color w:val="333333"/>
        </w:rPr>
        <w:t>Во Всероссийском открытом творческом</w:t>
      </w:r>
      <w:r w:rsidRPr="00643DC2">
        <w:rPr>
          <w:color w:val="333333"/>
        </w:rPr>
        <w:t xml:space="preserve"> конкурс</w:t>
      </w:r>
      <w:r w:rsidR="00011AFF">
        <w:rPr>
          <w:color w:val="333333"/>
        </w:rPr>
        <w:t>е</w:t>
      </w:r>
      <w:r w:rsidRPr="00643DC2">
        <w:rPr>
          <w:color w:val="333333"/>
        </w:rPr>
        <w:t xml:space="preserve"> «Я зажигаю» - законные представители несовершеннолетних граждан от 4 до 14 лет, действующие от имени несовершеннолетних, а также являющихся пользователями сети Интернет.</w:t>
      </w:r>
      <w:r w:rsidR="00011AFF">
        <w:rPr>
          <w:color w:val="333333"/>
        </w:rPr>
        <w:t xml:space="preserve"> Родители размещают фотографию рисунка ребёнка  в сети Интернет!</w:t>
      </w:r>
    </w:p>
    <w:p w:rsidR="008C3E45" w:rsidRPr="00643DC2" w:rsidRDefault="00CF4F56" w:rsidP="008C3E45">
      <w:pPr>
        <w:shd w:val="clear" w:color="auto" w:fill="FFFFFF"/>
        <w:suppressAutoHyphens w:val="0"/>
        <w:jc w:val="both"/>
        <w:textAlignment w:val="baseline"/>
        <w:rPr>
          <w:color w:val="202020"/>
          <w:lang w:eastAsia="ru-RU"/>
        </w:rPr>
      </w:pPr>
      <w:r w:rsidRPr="00643DC2">
        <w:rPr>
          <w:color w:val="202020"/>
          <w:lang w:eastAsia="ru-RU"/>
        </w:rPr>
        <w:t>3.2.</w:t>
      </w:r>
      <w:r w:rsidR="00011AFF">
        <w:rPr>
          <w:color w:val="202020"/>
          <w:lang w:eastAsia="ru-RU"/>
        </w:rPr>
        <w:t xml:space="preserve"> В районном</w:t>
      </w:r>
      <w:r w:rsidRPr="00643DC2">
        <w:rPr>
          <w:color w:val="202020"/>
          <w:lang w:eastAsia="ru-RU"/>
        </w:rPr>
        <w:t xml:space="preserve"> этап</w:t>
      </w:r>
      <w:r w:rsidR="00011AFF">
        <w:rPr>
          <w:color w:val="202020"/>
          <w:lang w:eastAsia="ru-RU"/>
        </w:rPr>
        <w:t>е</w:t>
      </w:r>
      <w:r w:rsidRPr="00643DC2">
        <w:rPr>
          <w:color w:val="202020"/>
          <w:lang w:eastAsia="ru-RU"/>
        </w:rPr>
        <w:t xml:space="preserve"> Всероссийского открытого творческого конкурса «Я зажигаю» - несовершеннолетние граждане в возрасте от 4 до 14 лет.</w:t>
      </w:r>
    </w:p>
    <w:p w:rsidR="00011AFF" w:rsidRPr="00011AFF" w:rsidRDefault="00011AFF" w:rsidP="008C3E45">
      <w:pPr>
        <w:shd w:val="clear" w:color="auto" w:fill="FFFFFF"/>
        <w:suppressAutoHyphens w:val="0"/>
        <w:jc w:val="both"/>
        <w:textAlignment w:val="baseline"/>
        <w:rPr>
          <w:b/>
          <w:color w:val="202020"/>
          <w:lang w:eastAsia="ru-RU"/>
        </w:rPr>
      </w:pPr>
      <w:r>
        <w:rPr>
          <w:color w:val="202020"/>
          <w:lang w:eastAsia="ru-RU"/>
        </w:rPr>
        <w:t xml:space="preserve"> </w:t>
      </w:r>
    </w:p>
    <w:p w:rsidR="004C1F97" w:rsidRPr="00011AFF" w:rsidRDefault="004C1F97" w:rsidP="008C3E45">
      <w:pPr>
        <w:shd w:val="clear" w:color="auto" w:fill="FFFFFF"/>
        <w:suppressAutoHyphens w:val="0"/>
        <w:jc w:val="both"/>
        <w:textAlignment w:val="baseline"/>
        <w:rPr>
          <w:b/>
          <w:color w:val="202020"/>
          <w:lang w:eastAsia="ru-RU"/>
        </w:rPr>
      </w:pPr>
      <w:r w:rsidRPr="00011AFF">
        <w:rPr>
          <w:b/>
          <w:color w:val="202020"/>
          <w:lang w:eastAsia="ru-RU"/>
        </w:rPr>
        <w:t>4. Сроки проведения:</w:t>
      </w:r>
    </w:p>
    <w:p w:rsidR="004C1F97" w:rsidRPr="00643DC2" w:rsidRDefault="004C1F97" w:rsidP="008C3E45">
      <w:pPr>
        <w:shd w:val="clear" w:color="auto" w:fill="FFFFFF"/>
        <w:suppressAutoHyphens w:val="0"/>
        <w:jc w:val="both"/>
        <w:textAlignment w:val="baseline"/>
        <w:rPr>
          <w:color w:val="202020"/>
          <w:lang w:eastAsia="ru-RU"/>
        </w:rPr>
      </w:pPr>
      <w:r w:rsidRPr="00643DC2">
        <w:rPr>
          <w:color w:val="202020"/>
          <w:lang w:eastAsia="ru-RU"/>
        </w:rPr>
        <w:t>4.1. Общие сроки проведения Конкурса: с 15 октября 2018 г по 30 декабря 2018 года.</w:t>
      </w:r>
    </w:p>
    <w:p w:rsidR="004C1F97" w:rsidRPr="00643DC2" w:rsidRDefault="004C1F97" w:rsidP="008C3E45">
      <w:pPr>
        <w:shd w:val="clear" w:color="auto" w:fill="FFFFFF"/>
        <w:suppressAutoHyphens w:val="0"/>
        <w:jc w:val="both"/>
        <w:textAlignment w:val="baseline"/>
        <w:rPr>
          <w:color w:val="202020"/>
          <w:lang w:eastAsia="ru-RU"/>
        </w:rPr>
      </w:pPr>
      <w:r w:rsidRPr="00643DC2">
        <w:rPr>
          <w:color w:val="202020"/>
          <w:lang w:eastAsia="ru-RU"/>
        </w:rPr>
        <w:t>4.2. Работы (фотографии)  для участия во Всероссийском этапе размещаются в сети Интернет с 15 октября 2018 г по 30 ноября 2018 года.</w:t>
      </w:r>
    </w:p>
    <w:p w:rsidR="004C1F97" w:rsidRPr="00643DC2" w:rsidRDefault="004C1F97" w:rsidP="008C3E45">
      <w:pPr>
        <w:shd w:val="clear" w:color="auto" w:fill="FFFFFF"/>
        <w:suppressAutoHyphens w:val="0"/>
        <w:jc w:val="both"/>
        <w:textAlignment w:val="baseline"/>
        <w:rPr>
          <w:color w:val="202020"/>
          <w:lang w:eastAsia="ru-RU"/>
        </w:rPr>
      </w:pPr>
      <w:r w:rsidRPr="00643DC2">
        <w:rPr>
          <w:color w:val="202020"/>
          <w:lang w:eastAsia="ru-RU"/>
        </w:rPr>
        <w:t>4.3. Работы для участия в районном этапе Конкурса принимаются с 01.12.2018 г по 15.12.2018 г.</w:t>
      </w:r>
      <w:r w:rsidR="00643DC2">
        <w:rPr>
          <w:color w:val="202020"/>
          <w:lang w:eastAsia="ru-RU"/>
        </w:rPr>
        <w:t xml:space="preserve"> в МКУ ДО «Дом детского творчества».</w:t>
      </w:r>
    </w:p>
    <w:p w:rsidR="00011AFF" w:rsidRDefault="00011AFF" w:rsidP="00661B9E">
      <w:pPr>
        <w:pStyle w:val="ad"/>
        <w:shd w:val="clear" w:color="auto" w:fill="FFFFFF"/>
        <w:spacing w:before="0" w:beforeAutospacing="0" w:after="152" w:afterAutospacing="0"/>
        <w:rPr>
          <w:b/>
          <w:bCs/>
          <w:color w:val="333333"/>
        </w:rPr>
      </w:pPr>
      <w:r>
        <w:rPr>
          <w:b/>
          <w:bCs/>
          <w:color w:val="333333"/>
        </w:rPr>
        <w:t xml:space="preserve"> </w:t>
      </w:r>
    </w:p>
    <w:p w:rsidR="00661B9E" w:rsidRPr="00643DC2" w:rsidRDefault="00661B9E" w:rsidP="00661B9E">
      <w:pPr>
        <w:pStyle w:val="ad"/>
        <w:shd w:val="clear" w:color="auto" w:fill="FFFFFF"/>
        <w:spacing w:before="0" w:beforeAutospacing="0" w:after="152" w:afterAutospacing="0"/>
        <w:rPr>
          <w:color w:val="333333"/>
        </w:rPr>
      </w:pPr>
      <w:r w:rsidRPr="00643DC2">
        <w:rPr>
          <w:b/>
          <w:bCs/>
          <w:color w:val="333333"/>
        </w:rPr>
        <w:t>5.</w:t>
      </w:r>
      <w:r w:rsidR="004C1F97" w:rsidRPr="00643DC2">
        <w:rPr>
          <w:b/>
          <w:bCs/>
          <w:color w:val="333333"/>
        </w:rPr>
        <w:t>Условия проведения конкурса</w:t>
      </w:r>
    </w:p>
    <w:p w:rsidR="00661B9E" w:rsidRPr="00643DC2" w:rsidRDefault="00661B9E" w:rsidP="004C1F97">
      <w:pPr>
        <w:pStyle w:val="ad"/>
        <w:shd w:val="clear" w:color="auto" w:fill="FFFFFF"/>
        <w:spacing w:before="0" w:beforeAutospacing="0" w:after="152" w:afterAutospacing="0"/>
        <w:rPr>
          <w:bCs/>
          <w:color w:val="333333"/>
        </w:rPr>
      </w:pPr>
      <w:r w:rsidRPr="00643DC2">
        <w:rPr>
          <w:bCs/>
          <w:color w:val="333333"/>
        </w:rPr>
        <w:t>5.1. </w:t>
      </w:r>
      <w:r w:rsidR="0007661A" w:rsidRPr="00643DC2">
        <w:rPr>
          <w:bCs/>
          <w:color w:val="333333"/>
        </w:rPr>
        <w:t xml:space="preserve"> Тематика конкурса – рисунок любимого сказочного или мультипликационного героя, который соблюдает правила дорожного движения. </w:t>
      </w:r>
    </w:p>
    <w:p w:rsidR="0007661A" w:rsidRPr="00643DC2" w:rsidRDefault="0007661A" w:rsidP="004C1F97">
      <w:pPr>
        <w:pStyle w:val="ad"/>
        <w:shd w:val="clear" w:color="auto" w:fill="FFFFFF"/>
        <w:spacing w:before="0" w:beforeAutospacing="0" w:after="152" w:afterAutospacing="0"/>
        <w:rPr>
          <w:b/>
          <w:bCs/>
          <w:color w:val="333333"/>
        </w:rPr>
      </w:pPr>
      <w:r w:rsidRPr="00643DC2">
        <w:rPr>
          <w:bCs/>
          <w:color w:val="333333"/>
        </w:rPr>
        <w:t>5.2. Законный представитель несовершеннолетнего фотографирует рисунок и размещает его на официальной странице Конкурса</w:t>
      </w:r>
      <w:r w:rsidR="00643DC2">
        <w:rPr>
          <w:bCs/>
          <w:color w:val="333333"/>
        </w:rPr>
        <w:t>:</w:t>
      </w:r>
      <w:r w:rsidRPr="00643DC2">
        <w:rPr>
          <w:bCs/>
          <w:color w:val="333333"/>
        </w:rPr>
        <w:t xml:space="preserve"> </w:t>
      </w:r>
      <w:hyperlink r:id="rId7" w:history="1">
        <w:r w:rsidRPr="00643DC2">
          <w:rPr>
            <w:rStyle w:val="ac"/>
            <w:b/>
            <w:bCs/>
          </w:rPr>
          <w:t>https://bezdtp.ru/bezdtp/ru/culture_on_road_contest_ilightup</w:t>
        </w:r>
      </w:hyperlink>
    </w:p>
    <w:p w:rsidR="0007661A" w:rsidRPr="00643DC2" w:rsidRDefault="0007661A" w:rsidP="004C1F97">
      <w:pPr>
        <w:pStyle w:val="ad"/>
        <w:shd w:val="clear" w:color="auto" w:fill="FFFFFF"/>
        <w:spacing w:before="0" w:beforeAutospacing="0" w:after="152" w:afterAutospacing="0"/>
        <w:rPr>
          <w:color w:val="333333"/>
        </w:rPr>
      </w:pPr>
      <w:r w:rsidRPr="00643DC2">
        <w:rPr>
          <w:b/>
          <w:bCs/>
          <w:color w:val="333333"/>
        </w:rPr>
        <w:lastRenderedPageBreak/>
        <w:t xml:space="preserve">5.3. </w:t>
      </w:r>
      <w:r w:rsidR="00F0521B" w:rsidRPr="00643DC2">
        <w:rPr>
          <w:bCs/>
          <w:color w:val="333333"/>
        </w:rPr>
        <w:t>Образовательное учреждение организует сбор работ – участников Всероссийского конкурса «Я зажигаю» и направляет их для участия в районном этапе конкурса.</w:t>
      </w:r>
    </w:p>
    <w:p w:rsidR="00661B9E" w:rsidRPr="00643DC2" w:rsidRDefault="00F0521B" w:rsidP="00F0521B">
      <w:pPr>
        <w:pStyle w:val="ad"/>
        <w:shd w:val="clear" w:color="auto" w:fill="FFFFFF"/>
        <w:spacing w:before="0" w:beforeAutospacing="0" w:after="152" w:afterAutospacing="0"/>
        <w:rPr>
          <w:color w:val="333333"/>
        </w:rPr>
      </w:pPr>
      <w:r w:rsidRPr="00643DC2">
        <w:rPr>
          <w:color w:val="333333"/>
        </w:rPr>
        <w:t xml:space="preserve"> </w:t>
      </w:r>
    </w:p>
    <w:p w:rsidR="00661B9E" w:rsidRPr="00643DC2" w:rsidRDefault="00F0521B" w:rsidP="00661B9E">
      <w:pPr>
        <w:pStyle w:val="ad"/>
        <w:shd w:val="clear" w:color="auto" w:fill="FFFFFF"/>
        <w:spacing w:before="0" w:beforeAutospacing="0" w:after="152" w:afterAutospacing="0"/>
        <w:rPr>
          <w:color w:val="333333"/>
        </w:rPr>
      </w:pPr>
      <w:r w:rsidRPr="00643DC2">
        <w:rPr>
          <w:b/>
          <w:bCs/>
          <w:color w:val="333333"/>
        </w:rPr>
        <w:t>6</w:t>
      </w:r>
      <w:r w:rsidR="00661B9E" w:rsidRPr="00643DC2">
        <w:rPr>
          <w:b/>
          <w:bCs/>
          <w:color w:val="333333"/>
        </w:rPr>
        <w:t>.</w:t>
      </w:r>
      <w:r w:rsidRPr="00643DC2">
        <w:rPr>
          <w:b/>
          <w:bCs/>
          <w:color w:val="333333"/>
        </w:rPr>
        <w:t xml:space="preserve"> </w:t>
      </w:r>
      <w:r w:rsidR="00661B9E" w:rsidRPr="00643DC2">
        <w:rPr>
          <w:b/>
          <w:bCs/>
          <w:color w:val="333333"/>
        </w:rPr>
        <w:t>Подведение итогов и награждение</w:t>
      </w:r>
      <w:r w:rsidR="00643DC2" w:rsidRPr="00643DC2">
        <w:rPr>
          <w:b/>
          <w:bCs/>
          <w:color w:val="333333"/>
        </w:rPr>
        <w:t xml:space="preserve"> участников районного этапа Конкурса</w:t>
      </w:r>
    </w:p>
    <w:p w:rsidR="00F0521B" w:rsidRPr="00643DC2" w:rsidRDefault="00F0521B" w:rsidP="00F0521B">
      <w:pPr>
        <w:pStyle w:val="ad"/>
        <w:shd w:val="clear" w:color="auto" w:fill="FFFFFF"/>
        <w:spacing w:before="0" w:beforeAutospacing="0" w:after="152" w:afterAutospacing="0"/>
        <w:rPr>
          <w:color w:val="333333"/>
        </w:rPr>
      </w:pPr>
      <w:r w:rsidRPr="00643DC2">
        <w:rPr>
          <w:color w:val="333333"/>
        </w:rPr>
        <w:t>6</w:t>
      </w:r>
      <w:r w:rsidR="00661B9E" w:rsidRPr="00643DC2">
        <w:rPr>
          <w:color w:val="333333"/>
        </w:rPr>
        <w:t>.1.</w:t>
      </w:r>
      <w:r w:rsidRPr="00643DC2">
        <w:rPr>
          <w:color w:val="333333"/>
        </w:rPr>
        <w:t xml:space="preserve"> При подведении итогов учитывается следующие критерии:</w:t>
      </w:r>
    </w:p>
    <w:p w:rsidR="00F0521B" w:rsidRPr="00643DC2" w:rsidRDefault="00643DC2" w:rsidP="00F0521B">
      <w:pPr>
        <w:pStyle w:val="ad"/>
        <w:numPr>
          <w:ilvl w:val="0"/>
          <w:numId w:val="5"/>
        </w:numPr>
        <w:shd w:val="clear" w:color="auto" w:fill="FFFFFF"/>
        <w:spacing w:before="0" w:beforeAutospacing="0" w:after="152" w:afterAutospacing="0"/>
        <w:rPr>
          <w:color w:val="333333"/>
        </w:rPr>
      </w:pPr>
      <w:r w:rsidRPr="00643DC2">
        <w:rPr>
          <w:color w:val="333333"/>
        </w:rPr>
        <w:t xml:space="preserve">Соответствие </w:t>
      </w:r>
      <w:r w:rsidR="00F0521B" w:rsidRPr="00643DC2">
        <w:rPr>
          <w:color w:val="333333"/>
        </w:rPr>
        <w:t>рисунка</w:t>
      </w:r>
      <w:r w:rsidRPr="00643DC2">
        <w:rPr>
          <w:color w:val="333333"/>
        </w:rPr>
        <w:t xml:space="preserve"> </w:t>
      </w:r>
      <w:r w:rsidR="00F0521B" w:rsidRPr="00643DC2">
        <w:rPr>
          <w:color w:val="333333"/>
        </w:rPr>
        <w:t xml:space="preserve"> тематик</w:t>
      </w:r>
      <w:r w:rsidRPr="00643DC2">
        <w:rPr>
          <w:color w:val="333333"/>
        </w:rPr>
        <w:t>е</w:t>
      </w:r>
      <w:r w:rsidR="00F0521B" w:rsidRPr="00643DC2">
        <w:rPr>
          <w:color w:val="333333"/>
        </w:rPr>
        <w:t xml:space="preserve"> конкурса;</w:t>
      </w:r>
    </w:p>
    <w:p w:rsidR="00F0521B" w:rsidRPr="00643DC2" w:rsidRDefault="00F0521B" w:rsidP="00F0521B">
      <w:pPr>
        <w:pStyle w:val="ad"/>
        <w:numPr>
          <w:ilvl w:val="0"/>
          <w:numId w:val="5"/>
        </w:numPr>
        <w:shd w:val="clear" w:color="auto" w:fill="FFFFFF"/>
        <w:spacing w:before="0" w:beforeAutospacing="0" w:after="152" w:afterAutospacing="0"/>
        <w:rPr>
          <w:color w:val="333333"/>
        </w:rPr>
      </w:pPr>
      <w:r w:rsidRPr="00643DC2">
        <w:rPr>
          <w:color w:val="333333"/>
        </w:rPr>
        <w:t>соответствие возрастным особенностям детей;</w:t>
      </w:r>
    </w:p>
    <w:p w:rsidR="00F0521B" w:rsidRPr="00643DC2" w:rsidRDefault="00F0521B" w:rsidP="00F0521B">
      <w:pPr>
        <w:pStyle w:val="ad"/>
        <w:numPr>
          <w:ilvl w:val="0"/>
          <w:numId w:val="5"/>
        </w:numPr>
        <w:shd w:val="clear" w:color="auto" w:fill="FFFFFF"/>
        <w:spacing w:before="0" w:beforeAutospacing="0" w:after="152" w:afterAutospacing="0"/>
        <w:rPr>
          <w:color w:val="333333"/>
        </w:rPr>
      </w:pPr>
      <w:r w:rsidRPr="00643DC2">
        <w:rPr>
          <w:color w:val="333333"/>
        </w:rPr>
        <w:t>эстетичность, красочность;</w:t>
      </w:r>
    </w:p>
    <w:p w:rsidR="00F0521B" w:rsidRPr="00643DC2" w:rsidRDefault="00F0521B" w:rsidP="00F0521B">
      <w:pPr>
        <w:pStyle w:val="ad"/>
        <w:numPr>
          <w:ilvl w:val="0"/>
          <w:numId w:val="5"/>
        </w:numPr>
        <w:shd w:val="clear" w:color="auto" w:fill="FFFFFF"/>
        <w:spacing w:before="0" w:beforeAutospacing="0" w:after="152" w:afterAutospacing="0"/>
        <w:rPr>
          <w:color w:val="333333"/>
        </w:rPr>
      </w:pPr>
      <w:r w:rsidRPr="00643DC2">
        <w:rPr>
          <w:color w:val="333333"/>
        </w:rPr>
        <w:t>элементы новизны, творчества:</w:t>
      </w:r>
    </w:p>
    <w:p w:rsidR="00F0521B" w:rsidRPr="00643DC2" w:rsidRDefault="00F0521B" w:rsidP="00F0521B">
      <w:pPr>
        <w:pStyle w:val="ad"/>
        <w:shd w:val="clear" w:color="auto" w:fill="FFFFFF"/>
        <w:spacing w:before="0" w:beforeAutospacing="0" w:after="152" w:afterAutospacing="0"/>
        <w:rPr>
          <w:color w:val="333333"/>
        </w:rPr>
      </w:pPr>
      <w:r w:rsidRPr="00643DC2">
        <w:rPr>
          <w:color w:val="333333"/>
        </w:rPr>
        <w:t>6.2. Итоги районного этапа конкурса подводятся по возрастным категориям:</w:t>
      </w:r>
    </w:p>
    <w:p w:rsidR="00F0521B" w:rsidRPr="00643DC2" w:rsidRDefault="00643DC2" w:rsidP="00F0521B">
      <w:pPr>
        <w:pStyle w:val="ad"/>
        <w:shd w:val="clear" w:color="auto" w:fill="FFFFFF"/>
        <w:spacing w:before="0" w:beforeAutospacing="0" w:after="152" w:afterAutospacing="0"/>
        <w:rPr>
          <w:color w:val="333333"/>
        </w:rPr>
      </w:pPr>
      <w:r w:rsidRPr="00643DC2">
        <w:rPr>
          <w:color w:val="333333"/>
        </w:rPr>
        <w:t xml:space="preserve">- </w:t>
      </w:r>
      <w:r w:rsidR="00F0521B" w:rsidRPr="00643DC2">
        <w:rPr>
          <w:color w:val="333333"/>
        </w:rPr>
        <w:t>4 –</w:t>
      </w:r>
      <w:r w:rsidRPr="00643DC2">
        <w:rPr>
          <w:color w:val="333333"/>
        </w:rPr>
        <w:t xml:space="preserve"> 7</w:t>
      </w:r>
      <w:r w:rsidR="00F0521B" w:rsidRPr="00643DC2">
        <w:rPr>
          <w:color w:val="333333"/>
        </w:rPr>
        <w:t xml:space="preserve"> лет;</w:t>
      </w:r>
    </w:p>
    <w:p w:rsidR="00F0521B" w:rsidRPr="00643DC2" w:rsidRDefault="00643DC2" w:rsidP="00F0521B">
      <w:pPr>
        <w:pStyle w:val="ad"/>
        <w:shd w:val="clear" w:color="auto" w:fill="FFFFFF"/>
        <w:spacing w:before="0" w:beforeAutospacing="0" w:after="152" w:afterAutospacing="0"/>
        <w:rPr>
          <w:color w:val="333333"/>
        </w:rPr>
      </w:pPr>
      <w:r w:rsidRPr="00643DC2">
        <w:rPr>
          <w:color w:val="333333"/>
        </w:rPr>
        <w:t>- 8 - 10</w:t>
      </w:r>
      <w:r w:rsidR="00F0521B" w:rsidRPr="00643DC2">
        <w:rPr>
          <w:color w:val="333333"/>
        </w:rPr>
        <w:t xml:space="preserve"> лет</w:t>
      </w:r>
    </w:p>
    <w:p w:rsidR="00F0521B" w:rsidRPr="00643DC2" w:rsidRDefault="00643DC2" w:rsidP="00F0521B">
      <w:pPr>
        <w:pStyle w:val="ad"/>
        <w:shd w:val="clear" w:color="auto" w:fill="FFFFFF"/>
        <w:spacing w:before="0" w:beforeAutospacing="0" w:after="152" w:afterAutospacing="0"/>
        <w:rPr>
          <w:color w:val="333333"/>
        </w:rPr>
      </w:pPr>
      <w:r w:rsidRPr="00643DC2">
        <w:rPr>
          <w:color w:val="333333"/>
        </w:rPr>
        <w:t>- 11 - 14 лет</w:t>
      </w:r>
    </w:p>
    <w:p w:rsidR="00661B9E" w:rsidRDefault="00643DC2" w:rsidP="00661B9E">
      <w:pPr>
        <w:pStyle w:val="ad"/>
        <w:shd w:val="clear" w:color="auto" w:fill="FFFFFF"/>
        <w:spacing w:before="0" w:beforeAutospacing="0" w:after="152" w:afterAutospacing="0"/>
        <w:rPr>
          <w:color w:val="333333"/>
        </w:rPr>
      </w:pPr>
      <w:r w:rsidRPr="00643DC2">
        <w:rPr>
          <w:color w:val="333333"/>
        </w:rPr>
        <w:t xml:space="preserve">6.3. </w:t>
      </w:r>
      <w:r w:rsidR="00661B9E" w:rsidRPr="00643DC2">
        <w:rPr>
          <w:color w:val="333333"/>
        </w:rPr>
        <w:t>Победители </w:t>
      </w:r>
      <w:r w:rsidR="00F0521B" w:rsidRPr="00643DC2">
        <w:rPr>
          <w:color w:val="333333"/>
        </w:rPr>
        <w:t xml:space="preserve"> районного этапа</w:t>
      </w:r>
      <w:r w:rsidR="00661B9E" w:rsidRPr="00643DC2">
        <w:rPr>
          <w:color w:val="333333"/>
        </w:rPr>
        <w:t xml:space="preserve"> Конкурса награждаются </w:t>
      </w:r>
      <w:r w:rsidR="00F0521B" w:rsidRPr="00643DC2">
        <w:rPr>
          <w:color w:val="333333"/>
        </w:rPr>
        <w:t>Грамотами отдела по образованию, молодёжной политике и спорту.</w:t>
      </w:r>
    </w:p>
    <w:p w:rsidR="00011AFF" w:rsidRPr="00E61113" w:rsidRDefault="00011AFF" w:rsidP="00661B9E">
      <w:pPr>
        <w:pStyle w:val="ad"/>
        <w:shd w:val="clear" w:color="auto" w:fill="FFFFFF"/>
        <w:spacing w:before="0" w:beforeAutospacing="0" w:after="152" w:afterAutospacing="0"/>
        <w:rPr>
          <w:b/>
          <w:color w:val="333333"/>
        </w:rPr>
      </w:pPr>
      <w:r w:rsidRPr="00E61113">
        <w:rPr>
          <w:b/>
          <w:color w:val="333333"/>
        </w:rPr>
        <w:t>7. Алгоритм участия в Конкурсе:</w:t>
      </w:r>
    </w:p>
    <w:p w:rsidR="00011AFF" w:rsidRDefault="00011AFF" w:rsidP="00661B9E">
      <w:pPr>
        <w:pStyle w:val="ad"/>
        <w:shd w:val="clear" w:color="auto" w:fill="FFFFFF"/>
        <w:spacing w:before="0" w:beforeAutospacing="0" w:after="152" w:afterAutospacing="0"/>
        <w:rPr>
          <w:color w:val="333333"/>
        </w:rPr>
      </w:pPr>
      <w:r>
        <w:rPr>
          <w:color w:val="333333"/>
        </w:rPr>
        <w:t>7.1. Ребёнок создаёт рисунок по теме Конкурса.</w:t>
      </w:r>
    </w:p>
    <w:p w:rsidR="00011AFF" w:rsidRDefault="00011AFF" w:rsidP="00661B9E">
      <w:pPr>
        <w:pStyle w:val="ad"/>
        <w:shd w:val="clear" w:color="auto" w:fill="FFFFFF"/>
        <w:spacing w:before="0" w:beforeAutospacing="0" w:after="152" w:afterAutospacing="0"/>
        <w:rPr>
          <w:color w:val="333333"/>
        </w:rPr>
      </w:pPr>
      <w:r>
        <w:rPr>
          <w:color w:val="333333"/>
        </w:rPr>
        <w:t>7.2. Родители фотографируют работу, заходят на сайт организатора конкурса, регистрируются и выкладывают фотографию рисунка. Необходимо привлечь</w:t>
      </w:r>
      <w:r w:rsidR="00E61113">
        <w:rPr>
          <w:color w:val="333333"/>
        </w:rPr>
        <w:t xml:space="preserve"> внимание друзей</w:t>
      </w:r>
      <w:r>
        <w:rPr>
          <w:color w:val="333333"/>
        </w:rPr>
        <w:t xml:space="preserve"> к работе ребёнка в сети Интернет для голосования!</w:t>
      </w:r>
    </w:p>
    <w:p w:rsidR="00011AFF" w:rsidRDefault="00E61113" w:rsidP="00661B9E">
      <w:pPr>
        <w:pStyle w:val="ad"/>
        <w:shd w:val="clear" w:color="auto" w:fill="FFFFFF"/>
        <w:spacing w:before="0" w:beforeAutospacing="0" w:after="152" w:afterAutospacing="0"/>
        <w:rPr>
          <w:color w:val="333333"/>
        </w:rPr>
      </w:pPr>
      <w:r>
        <w:rPr>
          <w:color w:val="333333"/>
        </w:rPr>
        <w:t>7.3. Ребёнок приносит в ОУ</w:t>
      </w:r>
      <w:r w:rsidR="00011AFF">
        <w:rPr>
          <w:color w:val="333333"/>
        </w:rPr>
        <w:t xml:space="preserve"> работу только после того, как она была размещена в сети Интернет.</w:t>
      </w:r>
    </w:p>
    <w:p w:rsidR="00E61113" w:rsidRPr="00643DC2" w:rsidRDefault="00E61113" w:rsidP="00661B9E">
      <w:pPr>
        <w:pStyle w:val="ad"/>
        <w:shd w:val="clear" w:color="auto" w:fill="FFFFFF"/>
        <w:spacing w:before="0" w:beforeAutospacing="0" w:after="152" w:afterAutospacing="0"/>
        <w:rPr>
          <w:color w:val="333333"/>
        </w:rPr>
      </w:pPr>
      <w:r>
        <w:rPr>
          <w:color w:val="333333"/>
        </w:rPr>
        <w:t>7.4. Организатор конкурса в учреждении собирает работы и направляет на районный этап Конкурса только зарегистрированные работы.</w:t>
      </w:r>
    </w:p>
    <w:p w:rsidR="00661B9E" w:rsidRDefault="00661B9E" w:rsidP="00661B9E">
      <w:pPr>
        <w:pStyle w:val="ad"/>
        <w:shd w:val="clear" w:color="auto" w:fill="FFFFFF"/>
        <w:spacing w:before="0" w:beforeAutospacing="0" w:after="152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 </w:t>
      </w:r>
    </w:p>
    <w:p w:rsidR="00661B9E" w:rsidRPr="0087583F" w:rsidRDefault="00661B9E" w:rsidP="00661B9E">
      <w:pPr>
        <w:rPr>
          <w:bCs/>
        </w:rPr>
      </w:pPr>
    </w:p>
    <w:p w:rsidR="004901DC" w:rsidRDefault="004901DC" w:rsidP="004901DC">
      <w:pPr>
        <w:jc w:val="center"/>
        <w:rPr>
          <w:b/>
          <w:bCs/>
        </w:rPr>
      </w:pPr>
    </w:p>
    <w:p w:rsidR="00661B9E" w:rsidRDefault="00661B9E" w:rsidP="004901DC">
      <w:pPr>
        <w:jc w:val="center"/>
        <w:rPr>
          <w:b/>
          <w:bCs/>
        </w:rPr>
      </w:pPr>
    </w:p>
    <w:p w:rsidR="003C28FC" w:rsidRDefault="003C28FC" w:rsidP="004901DC">
      <w:pPr>
        <w:jc w:val="center"/>
        <w:rPr>
          <w:b/>
          <w:bCs/>
        </w:rPr>
      </w:pPr>
    </w:p>
    <w:p w:rsidR="003C28FC" w:rsidRDefault="003C28FC" w:rsidP="004901DC">
      <w:pPr>
        <w:jc w:val="center"/>
        <w:rPr>
          <w:b/>
          <w:bCs/>
        </w:rPr>
      </w:pPr>
    </w:p>
    <w:p w:rsidR="003C28FC" w:rsidRDefault="003C28FC" w:rsidP="004901DC">
      <w:pPr>
        <w:jc w:val="center"/>
        <w:rPr>
          <w:b/>
          <w:bCs/>
        </w:rPr>
      </w:pPr>
    </w:p>
    <w:p w:rsidR="003C28FC" w:rsidRDefault="003C28FC" w:rsidP="004901DC">
      <w:pPr>
        <w:jc w:val="center"/>
        <w:rPr>
          <w:b/>
          <w:bCs/>
        </w:rPr>
      </w:pPr>
    </w:p>
    <w:p w:rsidR="003C28FC" w:rsidRDefault="003C28FC" w:rsidP="004901DC">
      <w:pPr>
        <w:jc w:val="center"/>
        <w:rPr>
          <w:b/>
          <w:bCs/>
        </w:rPr>
      </w:pPr>
    </w:p>
    <w:p w:rsidR="003C28FC" w:rsidRDefault="003C28FC" w:rsidP="004901DC">
      <w:pPr>
        <w:jc w:val="center"/>
        <w:rPr>
          <w:b/>
          <w:bCs/>
        </w:rPr>
      </w:pPr>
    </w:p>
    <w:p w:rsidR="003C28FC" w:rsidRDefault="003C28FC" w:rsidP="004901DC">
      <w:pPr>
        <w:jc w:val="center"/>
        <w:rPr>
          <w:b/>
          <w:bCs/>
        </w:rPr>
      </w:pPr>
    </w:p>
    <w:p w:rsidR="003C28FC" w:rsidRDefault="003C28FC" w:rsidP="004901DC">
      <w:pPr>
        <w:jc w:val="center"/>
        <w:rPr>
          <w:b/>
          <w:bCs/>
        </w:rPr>
      </w:pPr>
    </w:p>
    <w:p w:rsidR="003C28FC" w:rsidRDefault="003C28FC" w:rsidP="004901DC">
      <w:pPr>
        <w:jc w:val="center"/>
        <w:rPr>
          <w:b/>
          <w:bCs/>
        </w:rPr>
      </w:pPr>
    </w:p>
    <w:p w:rsidR="003C28FC" w:rsidRDefault="003C28FC" w:rsidP="004901DC">
      <w:pPr>
        <w:jc w:val="center"/>
        <w:rPr>
          <w:b/>
          <w:bCs/>
        </w:rPr>
      </w:pPr>
    </w:p>
    <w:p w:rsidR="003C28FC" w:rsidRDefault="003C28FC" w:rsidP="004901DC">
      <w:pPr>
        <w:jc w:val="center"/>
        <w:rPr>
          <w:b/>
          <w:bCs/>
        </w:rPr>
      </w:pPr>
    </w:p>
    <w:p w:rsidR="003C28FC" w:rsidRDefault="003C28FC" w:rsidP="004901DC">
      <w:pPr>
        <w:jc w:val="center"/>
        <w:rPr>
          <w:b/>
          <w:bCs/>
        </w:rPr>
      </w:pPr>
    </w:p>
    <w:p w:rsidR="003C28FC" w:rsidRDefault="003C28FC" w:rsidP="004901DC">
      <w:pPr>
        <w:jc w:val="center"/>
        <w:rPr>
          <w:b/>
          <w:bCs/>
        </w:rPr>
      </w:pPr>
    </w:p>
    <w:p w:rsidR="003C28FC" w:rsidRDefault="003C28FC" w:rsidP="004901DC">
      <w:pPr>
        <w:jc w:val="center"/>
        <w:rPr>
          <w:b/>
          <w:bCs/>
        </w:rPr>
      </w:pPr>
    </w:p>
    <w:p w:rsidR="003C28FC" w:rsidRDefault="003C28FC" w:rsidP="003C28FC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6514CF" w:rsidRDefault="003C28FC" w:rsidP="004901DC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 организационного комитета</w:t>
      </w:r>
      <w:r w:rsidR="006514CF">
        <w:rPr>
          <w:sz w:val="28"/>
          <w:szCs w:val="28"/>
        </w:rPr>
        <w:t xml:space="preserve"> </w:t>
      </w:r>
    </w:p>
    <w:p w:rsidR="003C28FC" w:rsidRDefault="003C28FC" w:rsidP="004901DC">
      <w:pPr>
        <w:jc w:val="center"/>
        <w:rPr>
          <w:b/>
          <w:bCs/>
        </w:rPr>
      </w:pPr>
      <w:r>
        <w:rPr>
          <w:sz w:val="28"/>
          <w:szCs w:val="28"/>
        </w:rPr>
        <w:t xml:space="preserve"> районного</w:t>
      </w:r>
      <w:r w:rsidRPr="00A63C38">
        <w:rPr>
          <w:sz w:val="28"/>
          <w:szCs w:val="28"/>
        </w:rPr>
        <w:t xml:space="preserve"> этап</w:t>
      </w:r>
      <w:r>
        <w:rPr>
          <w:sz w:val="28"/>
          <w:szCs w:val="28"/>
        </w:rPr>
        <w:t>а</w:t>
      </w:r>
      <w:r w:rsidRPr="00A63C38">
        <w:rPr>
          <w:sz w:val="28"/>
          <w:szCs w:val="28"/>
        </w:rPr>
        <w:t xml:space="preserve"> Всероссийского открытого творческого  конкурса «Я зажигаю»</w:t>
      </w:r>
    </w:p>
    <w:p w:rsidR="003C28FC" w:rsidRDefault="003C28FC" w:rsidP="004901DC">
      <w:pPr>
        <w:jc w:val="center"/>
        <w:rPr>
          <w:b/>
          <w:bCs/>
        </w:rPr>
      </w:pPr>
    </w:p>
    <w:p w:rsidR="003C28FC" w:rsidRPr="003C28FC" w:rsidRDefault="003C28FC" w:rsidP="003C28FC">
      <w:pPr>
        <w:pStyle w:val="aa"/>
        <w:numPr>
          <w:ilvl w:val="0"/>
          <w:numId w:val="11"/>
        </w:numPr>
        <w:rPr>
          <w:rFonts w:ascii="Times New Roman" w:hAnsi="Times New Roman"/>
          <w:bCs/>
          <w:sz w:val="28"/>
          <w:szCs w:val="28"/>
        </w:rPr>
      </w:pPr>
      <w:r w:rsidRPr="003C28FC">
        <w:rPr>
          <w:rFonts w:ascii="Times New Roman" w:hAnsi="Times New Roman"/>
          <w:bCs/>
          <w:sz w:val="28"/>
          <w:szCs w:val="28"/>
        </w:rPr>
        <w:t>Попова Ольга Васильевна – директор МКУ ДО «Дом детского творчества»</w:t>
      </w:r>
    </w:p>
    <w:p w:rsidR="003C28FC" w:rsidRPr="003C28FC" w:rsidRDefault="003C28FC" w:rsidP="003C28FC">
      <w:pPr>
        <w:pStyle w:val="aa"/>
        <w:numPr>
          <w:ilvl w:val="0"/>
          <w:numId w:val="11"/>
        </w:numPr>
        <w:rPr>
          <w:rFonts w:ascii="Times New Roman" w:hAnsi="Times New Roman"/>
          <w:bCs/>
          <w:sz w:val="28"/>
          <w:szCs w:val="28"/>
        </w:rPr>
      </w:pPr>
      <w:r w:rsidRPr="003C28FC">
        <w:rPr>
          <w:rFonts w:ascii="Times New Roman" w:hAnsi="Times New Roman"/>
          <w:bCs/>
          <w:sz w:val="28"/>
          <w:szCs w:val="28"/>
        </w:rPr>
        <w:t>Кожевникова Елена Александровна – методист МКУ ДО «Дом детского творчества»</w:t>
      </w:r>
    </w:p>
    <w:p w:rsidR="003C28FC" w:rsidRPr="003C28FC" w:rsidRDefault="003C28FC" w:rsidP="003C28FC">
      <w:pPr>
        <w:pStyle w:val="aa"/>
        <w:numPr>
          <w:ilvl w:val="0"/>
          <w:numId w:val="11"/>
        </w:numPr>
        <w:rPr>
          <w:rFonts w:ascii="Times New Roman" w:hAnsi="Times New Roman"/>
          <w:bCs/>
          <w:sz w:val="28"/>
          <w:szCs w:val="28"/>
        </w:rPr>
      </w:pPr>
      <w:r w:rsidRPr="003C28FC">
        <w:rPr>
          <w:rFonts w:ascii="Times New Roman" w:hAnsi="Times New Roman"/>
          <w:bCs/>
          <w:sz w:val="28"/>
          <w:szCs w:val="28"/>
        </w:rPr>
        <w:t>Закандыкина Ольга Васильевна - методист МКУ ДО «Дом детского творчества»</w:t>
      </w:r>
    </w:p>
    <w:p w:rsidR="003C28FC" w:rsidRPr="003C28FC" w:rsidRDefault="003C28FC" w:rsidP="003C28FC">
      <w:pPr>
        <w:pStyle w:val="aa"/>
        <w:rPr>
          <w:rFonts w:ascii="Times New Roman" w:hAnsi="Times New Roman"/>
          <w:bCs/>
          <w:sz w:val="28"/>
          <w:szCs w:val="28"/>
        </w:rPr>
      </w:pPr>
    </w:p>
    <w:p w:rsidR="003C28FC" w:rsidRDefault="003C28FC" w:rsidP="004901DC">
      <w:pPr>
        <w:jc w:val="center"/>
        <w:rPr>
          <w:b/>
          <w:bCs/>
        </w:rPr>
      </w:pPr>
    </w:p>
    <w:p w:rsidR="003C28FC" w:rsidRDefault="003C28FC" w:rsidP="004901DC">
      <w:pPr>
        <w:jc w:val="center"/>
        <w:rPr>
          <w:b/>
          <w:bCs/>
        </w:rPr>
      </w:pPr>
    </w:p>
    <w:p w:rsidR="003C28FC" w:rsidRDefault="003C28FC" w:rsidP="004901DC">
      <w:pPr>
        <w:jc w:val="center"/>
        <w:rPr>
          <w:b/>
          <w:bCs/>
        </w:rPr>
      </w:pPr>
    </w:p>
    <w:p w:rsidR="006514CF" w:rsidRDefault="006514CF" w:rsidP="006514CF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  жюри районного</w:t>
      </w:r>
      <w:r w:rsidRPr="00A63C38">
        <w:rPr>
          <w:sz w:val="28"/>
          <w:szCs w:val="28"/>
        </w:rPr>
        <w:t xml:space="preserve"> этап</w:t>
      </w:r>
      <w:r>
        <w:rPr>
          <w:sz w:val="28"/>
          <w:szCs w:val="28"/>
        </w:rPr>
        <w:t>а</w:t>
      </w:r>
      <w:r w:rsidRPr="00A63C38">
        <w:rPr>
          <w:sz w:val="28"/>
          <w:szCs w:val="28"/>
        </w:rPr>
        <w:t xml:space="preserve"> </w:t>
      </w:r>
    </w:p>
    <w:p w:rsidR="006514CF" w:rsidRDefault="006514CF" w:rsidP="006514CF">
      <w:pPr>
        <w:jc w:val="center"/>
        <w:rPr>
          <w:b/>
          <w:bCs/>
        </w:rPr>
      </w:pPr>
      <w:r w:rsidRPr="00A63C38">
        <w:rPr>
          <w:sz w:val="28"/>
          <w:szCs w:val="28"/>
        </w:rPr>
        <w:t>Всероссийского открытого творческого  конкурса «Я зажигаю»</w:t>
      </w:r>
    </w:p>
    <w:p w:rsidR="003C28FC" w:rsidRDefault="003C28FC" w:rsidP="004901DC">
      <w:pPr>
        <w:jc w:val="center"/>
        <w:rPr>
          <w:b/>
          <w:bCs/>
        </w:rPr>
      </w:pPr>
    </w:p>
    <w:p w:rsidR="003C28FC" w:rsidRDefault="003C28FC" w:rsidP="004901DC">
      <w:pPr>
        <w:jc w:val="center"/>
        <w:rPr>
          <w:b/>
          <w:bCs/>
        </w:rPr>
      </w:pPr>
    </w:p>
    <w:p w:rsidR="003C28FC" w:rsidRDefault="003C28FC" w:rsidP="004901DC">
      <w:pPr>
        <w:jc w:val="center"/>
        <w:rPr>
          <w:b/>
          <w:bCs/>
        </w:rPr>
      </w:pPr>
    </w:p>
    <w:p w:rsidR="006514CF" w:rsidRDefault="006514CF" w:rsidP="006514CF">
      <w:pPr>
        <w:pStyle w:val="aa"/>
        <w:numPr>
          <w:ilvl w:val="0"/>
          <w:numId w:val="13"/>
        </w:num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Сарапова Татьяна Ивановна - </w:t>
      </w:r>
      <w:r>
        <w:rPr>
          <w:rFonts w:ascii="Times New Roman" w:hAnsi="Times New Roman"/>
          <w:sz w:val="28"/>
          <w:szCs w:val="28"/>
        </w:rPr>
        <w:t>ведущий специалист отдела по образованию, молодежной политике и спорту</w:t>
      </w:r>
    </w:p>
    <w:p w:rsidR="006514CF" w:rsidRDefault="006514CF" w:rsidP="006514CF">
      <w:pPr>
        <w:pStyle w:val="aa"/>
        <w:numPr>
          <w:ilvl w:val="0"/>
          <w:numId w:val="13"/>
        </w:numPr>
        <w:rPr>
          <w:rFonts w:ascii="Times New Roman" w:hAnsi="Times New Roman"/>
          <w:bCs/>
          <w:sz w:val="28"/>
          <w:szCs w:val="28"/>
        </w:rPr>
      </w:pPr>
      <w:r w:rsidRPr="003C28FC">
        <w:rPr>
          <w:rFonts w:ascii="Times New Roman" w:hAnsi="Times New Roman"/>
          <w:bCs/>
          <w:sz w:val="28"/>
          <w:szCs w:val="28"/>
        </w:rPr>
        <w:t>Попова Ольга Васильевна – директор МКУ ДО «Дом детского творчества»</w:t>
      </w:r>
    </w:p>
    <w:p w:rsidR="006514CF" w:rsidRPr="003C28FC" w:rsidRDefault="006514CF" w:rsidP="006514CF">
      <w:pPr>
        <w:pStyle w:val="aa"/>
        <w:numPr>
          <w:ilvl w:val="0"/>
          <w:numId w:val="13"/>
        </w:num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Алехина Ольга Васильевна – старший инспектор ОГИБДД по Хохольскому району Воронежской области (по согласованию)</w:t>
      </w:r>
    </w:p>
    <w:p w:rsidR="006514CF" w:rsidRDefault="006514CF" w:rsidP="006514CF">
      <w:pPr>
        <w:pStyle w:val="aa"/>
        <w:numPr>
          <w:ilvl w:val="0"/>
          <w:numId w:val="13"/>
        </w:numPr>
        <w:rPr>
          <w:rFonts w:ascii="Times New Roman" w:hAnsi="Times New Roman"/>
          <w:bCs/>
          <w:sz w:val="28"/>
          <w:szCs w:val="28"/>
        </w:rPr>
      </w:pPr>
      <w:r w:rsidRPr="003C28FC">
        <w:rPr>
          <w:rFonts w:ascii="Times New Roman" w:hAnsi="Times New Roman"/>
          <w:bCs/>
          <w:sz w:val="28"/>
          <w:szCs w:val="28"/>
        </w:rPr>
        <w:t>Кожевникова Елена Александровна – методист МКУ ДО «Дом детского творчества»</w:t>
      </w:r>
    </w:p>
    <w:p w:rsidR="006514CF" w:rsidRDefault="006514CF" w:rsidP="006514CF">
      <w:pPr>
        <w:pStyle w:val="aa"/>
        <w:numPr>
          <w:ilvl w:val="0"/>
          <w:numId w:val="13"/>
        </w:num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Ширинкина Нина Тимофеевна – педагог МКУ ДО «Дом детского творчества»</w:t>
      </w:r>
    </w:p>
    <w:p w:rsidR="006514CF" w:rsidRDefault="006514CF" w:rsidP="006514CF">
      <w:pPr>
        <w:pStyle w:val="aa"/>
        <w:rPr>
          <w:rFonts w:ascii="Times New Roman" w:hAnsi="Times New Roman"/>
          <w:bCs/>
          <w:sz w:val="28"/>
          <w:szCs w:val="28"/>
        </w:rPr>
      </w:pPr>
    </w:p>
    <w:p w:rsidR="006514CF" w:rsidRDefault="006514CF" w:rsidP="006514CF">
      <w:pPr>
        <w:pStyle w:val="aa"/>
        <w:rPr>
          <w:rFonts w:ascii="Times New Roman" w:hAnsi="Times New Roman"/>
          <w:bCs/>
          <w:sz w:val="28"/>
          <w:szCs w:val="28"/>
        </w:rPr>
      </w:pPr>
    </w:p>
    <w:p w:rsidR="006514CF" w:rsidRDefault="006514CF" w:rsidP="006514CF">
      <w:pPr>
        <w:pStyle w:val="aa"/>
        <w:rPr>
          <w:rFonts w:ascii="Times New Roman" w:hAnsi="Times New Roman"/>
          <w:bCs/>
          <w:sz w:val="28"/>
          <w:szCs w:val="28"/>
        </w:rPr>
      </w:pPr>
    </w:p>
    <w:p w:rsidR="006514CF" w:rsidRDefault="006514CF" w:rsidP="006514CF">
      <w:pPr>
        <w:pStyle w:val="aa"/>
        <w:rPr>
          <w:rFonts w:ascii="Times New Roman" w:hAnsi="Times New Roman"/>
          <w:bCs/>
          <w:sz w:val="28"/>
          <w:szCs w:val="28"/>
        </w:rPr>
      </w:pPr>
    </w:p>
    <w:p w:rsidR="006514CF" w:rsidRDefault="006514CF" w:rsidP="006514CF">
      <w:pPr>
        <w:pStyle w:val="aa"/>
        <w:rPr>
          <w:rFonts w:ascii="Times New Roman" w:hAnsi="Times New Roman"/>
          <w:bCs/>
          <w:sz w:val="28"/>
          <w:szCs w:val="28"/>
        </w:rPr>
      </w:pPr>
    </w:p>
    <w:p w:rsidR="006514CF" w:rsidRDefault="006514CF" w:rsidP="006514CF">
      <w:pPr>
        <w:pStyle w:val="aa"/>
        <w:rPr>
          <w:rFonts w:ascii="Times New Roman" w:hAnsi="Times New Roman"/>
          <w:bCs/>
          <w:sz w:val="28"/>
          <w:szCs w:val="28"/>
        </w:rPr>
      </w:pPr>
    </w:p>
    <w:p w:rsidR="006514CF" w:rsidRDefault="006514CF" w:rsidP="006514CF">
      <w:pPr>
        <w:pStyle w:val="aa"/>
        <w:rPr>
          <w:rFonts w:ascii="Times New Roman" w:hAnsi="Times New Roman"/>
          <w:bCs/>
          <w:sz w:val="28"/>
          <w:szCs w:val="28"/>
        </w:rPr>
      </w:pPr>
    </w:p>
    <w:p w:rsidR="006514CF" w:rsidRDefault="006514CF" w:rsidP="006514CF">
      <w:pPr>
        <w:pStyle w:val="aa"/>
        <w:rPr>
          <w:rFonts w:ascii="Times New Roman" w:hAnsi="Times New Roman"/>
          <w:bCs/>
          <w:sz w:val="28"/>
          <w:szCs w:val="28"/>
        </w:rPr>
      </w:pPr>
    </w:p>
    <w:p w:rsidR="006514CF" w:rsidRDefault="006514CF" w:rsidP="006514CF">
      <w:pPr>
        <w:pStyle w:val="aa"/>
        <w:rPr>
          <w:rFonts w:ascii="Times New Roman" w:hAnsi="Times New Roman"/>
          <w:bCs/>
          <w:sz w:val="28"/>
          <w:szCs w:val="28"/>
        </w:rPr>
      </w:pPr>
    </w:p>
    <w:p w:rsidR="006514CF" w:rsidRDefault="006514CF" w:rsidP="006514CF">
      <w:pPr>
        <w:pStyle w:val="aa"/>
        <w:rPr>
          <w:rFonts w:ascii="Times New Roman" w:hAnsi="Times New Roman"/>
          <w:bCs/>
          <w:sz w:val="28"/>
          <w:szCs w:val="28"/>
        </w:rPr>
      </w:pPr>
    </w:p>
    <w:p w:rsidR="006514CF" w:rsidRDefault="006514CF" w:rsidP="006514CF">
      <w:pPr>
        <w:pStyle w:val="aa"/>
        <w:rPr>
          <w:rFonts w:ascii="Times New Roman" w:hAnsi="Times New Roman"/>
          <w:bCs/>
          <w:sz w:val="28"/>
          <w:szCs w:val="28"/>
        </w:rPr>
      </w:pPr>
    </w:p>
    <w:p w:rsidR="00BE338A" w:rsidRDefault="00BE338A" w:rsidP="00BE338A">
      <w:pPr>
        <w:pStyle w:val="aa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Приложение 3</w:t>
      </w:r>
    </w:p>
    <w:p w:rsidR="00BE338A" w:rsidRPr="00AB3A48" w:rsidRDefault="00BE338A" w:rsidP="00BE338A">
      <w:pPr>
        <w:jc w:val="center"/>
        <w:rPr>
          <w:sz w:val="28"/>
          <w:szCs w:val="28"/>
        </w:rPr>
      </w:pPr>
      <w:r w:rsidRPr="00AB3A48">
        <w:rPr>
          <w:b/>
          <w:sz w:val="28"/>
          <w:szCs w:val="28"/>
        </w:rPr>
        <w:t xml:space="preserve">Образец заявки для участия в </w:t>
      </w:r>
      <w:r>
        <w:rPr>
          <w:b/>
          <w:bCs/>
          <w:sz w:val="28"/>
          <w:szCs w:val="28"/>
        </w:rPr>
        <w:t>районном</w:t>
      </w:r>
      <w:r w:rsidRPr="00AB3A48">
        <w:rPr>
          <w:b/>
          <w:bCs/>
          <w:sz w:val="28"/>
          <w:szCs w:val="28"/>
        </w:rPr>
        <w:t xml:space="preserve"> этапе конкурса</w:t>
      </w:r>
    </w:p>
    <w:p w:rsidR="00BE338A" w:rsidRPr="00AB3A48" w:rsidRDefault="00BE338A" w:rsidP="00BE338A">
      <w:pPr>
        <w:jc w:val="center"/>
        <w:rPr>
          <w:b/>
          <w:sz w:val="28"/>
          <w:szCs w:val="28"/>
        </w:rPr>
      </w:pPr>
    </w:p>
    <w:p w:rsidR="00BE338A" w:rsidRPr="00AB3A48" w:rsidRDefault="00BE338A" w:rsidP="00BE338A">
      <w:pPr>
        <w:rPr>
          <w:b/>
          <w:sz w:val="28"/>
          <w:szCs w:val="28"/>
          <w:u w:val="single"/>
        </w:rPr>
      </w:pPr>
    </w:p>
    <w:tbl>
      <w:tblPr>
        <w:tblpPr w:leftFromText="180" w:rightFromText="180" w:vertAnchor="text" w:horzAnchor="margin" w:tblpY="166"/>
        <w:tblW w:w="8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4"/>
        <w:gridCol w:w="2126"/>
        <w:gridCol w:w="1417"/>
        <w:gridCol w:w="1985"/>
        <w:gridCol w:w="1559"/>
      </w:tblGrid>
      <w:tr w:rsidR="00BE338A" w:rsidRPr="00AB3A48" w:rsidTr="00BE338A">
        <w:trPr>
          <w:trHeight w:val="170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38A" w:rsidRPr="00AB3A48" w:rsidRDefault="00BE338A" w:rsidP="000174AD">
            <w:pPr>
              <w:ind w:left="-142" w:right="-108"/>
              <w:jc w:val="center"/>
            </w:pPr>
          </w:p>
          <w:p w:rsidR="00BE338A" w:rsidRPr="00AB3A48" w:rsidRDefault="00BE338A" w:rsidP="000174AD">
            <w:pPr>
              <w:ind w:left="-142" w:right="-108"/>
              <w:jc w:val="center"/>
            </w:pPr>
            <w:r w:rsidRPr="00AB3A48">
              <w:t>Название работы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338A" w:rsidRPr="00AB3A48" w:rsidRDefault="00BE338A" w:rsidP="000174AD">
            <w:pPr>
              <w:ind w:left="-142" w:right="-108"/>
              <w:jc w:val="center"/>
            </w:pPr>
            <w:r w:rsidRPr="00AB3A48">
              <w:t>Имя, Фамилия участника</w:t>
            </w:r>
          </w:p>
          <w:p w:rsidR="00BE338A" w:rsidRPr="00AB3A48" w:rsidRDefault="00BE338A" w:rsidP="000174AD">
            <w:pPr>
              <w:ind w:left="-142" w:right="-108"/>
              <w:jc w:val="center"/>
              <w:rPr>
                <w:b/>
              </w:rPr>
            </w:pPr>
            <w:r w:rsidRPr="00AB3A48">
              <w:rPr>
                <w:b/>
              </w:rPr>
              <w:t>(полностью),</w:t>
            </w:r>
          </w:p>
          <w:p w:rsidR="00BE338A" w:rsidRPr="00AB3A48" w:rsidRDefault="00BE338A" w:rsidP="000174AD">
            <w:pPr>
              <w:ind w:left="-142" w:right="-108"/>
              <w:jc w:val="center"/>
              <w:rPr>
                <w:b/>
              </w:rPr>
            </w:pPr>
            <w:r w:rsidRPr="00AB3A48">
              <w:t xml:space="preserve">контактный телефон </w:t>
            </w:r>
            <w:r w:rsidRPr="00AB3A48">
              <w:rPr>
                <w:b/>
              </w:rPr>
              <w:t>(сотовый)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338A" w:rsidRPr="00AB3A48" w:rsidRDefault="00BE338A" w:rsidP="000174AD">
            <w:pPr>
              <w:ind w:left="-142" w:right="-108"/>
              <w:jc w:val="center"/>
            </w:pPr>
            <w:r w:rsidRPr="00AB3A48">
              <w:t>Возраст</w:t>
            </w:r>
            <w:r>
              <w:t>, дата рождения</w:t>
            </w:r>
          </w:p>
          <w:p w:rsidR="00BE338A" w:rsidRPr="00AB3A48" w:rsidRDefault="00BE338A" w:rsidP="000174AD">
            <w:pPr>
              <w:ind w:left="-142" w:right="-108"/>
              <w:jc w:val="center"/>
              <w:rPr>
                <w:b/>
              </w:rPr>
            </w:pPr>
            <w:r w:rsidRPr="00AB3A48">
              <w:rPr>
                <w:b/>
              </w:rPr>
              <w:t>(полных лет на  момент участия)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338A" w:rsidRPr="00AB3A48" w:rsidRDefault="00BE338A" w:rsidP="000174AD">
            <w:pPr>
              <w:ind w:left="-142" w:right="-108"/>
              <w:jc w:val="center"/>
            </w:pPr>
            <w:r w:rsidRPr="00AB3A48">
              <w:t>ФИО руководителя</w:t>
            </w:r>
          </w:p>
          <w:p w:rsidR="00BE338A" w:rsidRPr="00AB3A48" w:rsidRDefault="00BE338A" w:rsidP="000174AD">
            <w:pPr>
              <w:ind w:left="-142" w:right="-108"/>
              <w:jc w:val="center"/>
              <w:rPr>
                <w:b/>
              </w:rPr>
            </w:pPr>
            <w:r w:rsidRPr="00AB3A48">
              <w:rPr>
                <w:b/>
              </w:rPr>
              <w:t>(полностью),</w:t>
            </w:r>
          </w:p>
          <w:p w:rsidR="00BE338A" w:rsidRPr="00AB3A48" w:rsidRDefault="00BE338A" w:rsidP="000174AD">
            <w:pPr>
              <w:ind w:left="-142" w:right="-108"/>
              <w:jc w:val="center"/>
            </w:pPr>
            <w:r w:rsidRPr="00AB3A48">
              <w:t>контактный телефон</w:t>
            </w:r>
          </w:p>
          <w:p w:rsidR="00BE338A" w:rsidRDefault="00BE338A" w:rsidP="000174AD">
            <w:pPr>
              <w:ind w:left="-142" w:right="-108"/>
              <w:jc w:val="center"/>
              <w:rPr>
                <w:b/>
              </w:rPr>
            </w:pPr>
            <w:r w:rsidRPr="00AB3A48">
              <w:rPr>
                <w:b/>
              </w:rPr>
              <w:t>(сотовый)</w:t>
            </w:r>
          </w:p>
          <w:p w:rsidR="00BE338A" w:rsidRPr="00AB3A48" w:rsidRDefault="00BE338A" w:rsidP="000174AD">
            <w:pPr>
              <w:ind w:left="-142" w:right="-108"/>
              <w:jc w:val="center"/>
              <w:rPr>
                <w:b/>
              </w:rPr>
            </w:pPr>
            <w:r>
              <w:rPr>
                <w:lang w:val="en-US"/>
              </w:rPr>
              <w:t>e</w:t>
            </w:r>
            <w:r w:rsidRPr="008962B0">
              <w:t>-</w:t>
            </w:r>
            <w:r>
              <w:rPr>
                <w:lang w:val="en-US"/>
              </w:rPr>
              <w:t>mail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38A" w:rsidRPr="00AB3A48" w:rsidRDefault="00BE338A" w:rsidP="000174AD">
            <w:pPr>
              <w:ind w:left="-142" w:right="-108"/>
              <w:jc w:val="center"/>
            </w:pPr>
            <w:r w:rsidRPr="00AB3A48">
              <w:t>Место работы, должность руководителя</w:t>
            </w:r>
          </w:p>
        </w:tc>
      </w:tr>
      <w:tr w:rsidR="00BE338A" w:rsidRPr="00AB3A48" w:rsidTr="00BE338A">
        <w:trPr>
          <w:trHeight w:val="49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38A" w:rsidRPr="00AB3A48" w:rsidRDefault="00BE338A" w:rsidP="000174A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38A" w:rsidRPr="00AB3A48" w:rsidRDefault="00BE338A" w:rsidP="000174A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38A" w:rsidRPr="00AB3A48" w:rsidRDefault="00BE338A" w:rsidP="000174A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38A" w:rsidRPr="00AB3A48" w:rsidRDefault="00BE338A" w:rsidP="000174A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38A" w:rsidRPr="00AB3A48" w:rsidRDefault="00BE338A" w:rsidP="000174AD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BE338A" w:rsidRPr="00AB3A48" w:rsidRDefault="00BE338A" w:rsidP="00BE338A">
      <w:pPr>
        <w:spacing w:before="100" w:beforeAutospacing="1" w:after="100" w:afterAutospacing="1"/>
      </w:pPr>
    </w:p>
    <w:p w:rsidR="00BE338A" w:rsidRDefault="00BE338A" w:rsidP="00BE338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</w:p>
    <w:p w:rsidR="00BE338A" w:rsidRDefault="00BE338A" w:rsidP="00BE338A">
      <w:pPr>
        <w:rPr>
          <w:sz w:val="28"/>
          <w:szCs w:val="28"/>
        </w:rPr>
      </w:pPr>
    </w:p>
    <w:p w:rsidR="00BE338A" w:rsidRDefault="00BE338A" w:rsidP="00BE338A">
      <w:pPr>
        <w:rPr>
          <w:sz w:val="28"/>
          <w:szCs w:val="28"/>
        </w:rPr>
      </w:pPr>
    </w:p>
    <w:p w:rsidR="00BE338A" w:rsidRDefault="00BE338A" w:rsidP="00BE338A">
      <w:pPr>
        <w:rPr>
          <w:sz w:val="28"/>
          <w:szCs w:val="28"/>
        </w:rPr>
      </w:pPr>
    </w:p>
    <w:p w:rsidR="00BE338A" w:rsidRDefault="00BE338A" w:rsidP="00BE338A">
      <w:pPr>
        <w:rPr>
          <w:sz w:val="28"/>
          <w:szCs w:val="28"/>
        </w:rPr>
      </w:pPr>
    </w:p>
    <w:p w:rsidR="00BE338A" w:rsidRDefault="00BE338A" w:rsidP="00BE338A">
      <w:pPr>
        <w:rPr>
          <w:sz w:val="28"/>
          <w:szCs w:val="28"/>
        </w:rPr>
      </w:pPr>
    </w:p>
    <w:p w:rsidR="00BE338A" w:rsidRPr="00AB3A48" w:rsidRDefault="00BE338A" w:rsidP="00BE338A">
      <w:pPr>
        <w:rPr>
          <w:b/>
          <w:sz w:val="28"/>
          <w:szCs w:val="28"/>
        </w:rPr>
      </w:pPr>
      <w:r w:rsidRPr="00AB3A48">
        <w:rPr>
          <w:sz w:val="28"/>
          <w:szCs w:val="28"/>
        </w:rPr>
        <w:t>ФИО директора образовательного учреждения, телефон</w:t>
      </w:r>
    </w:p>
    <w:p w:rsidR="006514CF" w:rsidRDefault="006514CF" w:rsidP="006514CF">
      <w:pPr>
        <w:pStyle w:val="aa"/>
        <w:rPr>
          <w:rFonts w:ascii="Times New Roman" w:hAnsi="Times New Roman"/>
          <w:bCs/>
          <w:sz w:val="28"/>
          <w:szCs w:val="28"/>
        </w:rPr>
      </w:pPr>
    </w:p>
    <w:p w:rsidR="00BE338A" w:rsidRDefault="00BE338A" w:rsidP="006514CF">
      <w:pPr>
        <w:pStyle w:val="aa"/>
        <w:rPr>
          <w:rFonts w:ascii="Times New Roman" w:hAnsi="Times New Roman"/>
          <w:bCs/>
          <w:sz w:val="28"/>
          <w:szCs w:val="28"/>
        </w:rPr>
      </w:pPr>
    </w:p>
    <w:p w:rsidR="00BE338A" w:rsidRPr="00AB3A48" w:rsidRDefault="00BE338A" w:rsidP="00BE338A">
      <w:pPr>
        <w:rPr>
          <w:rFonts w:eastAsia="Calibri"/>
          <w:b/>
          <w:sz w:val="28"/>
          <w:szCs w:val="28"/>
          <w:u w:val="single"/>
        </w:rPr>
      </w:pPr>
      <w:r w:rsidRPr="00AB3A48">
        <w:rPr>
          <w:rFonts w:eastAsia="Calibri"/>
          <w:b/>
          <w:sz w:val="28"/>
          <w:szCs w:val="28"/>
          <w:u w:val="single"/>
        </w:rPr>
        <w:t>Образец этикетажа</w:t>
      </w:r>
      <w:r>
        <w:rPr>
          <w:rFonts w:eastAsia="Calibri"/>
          <w:b/>
          <w:sz w:val="28"/>
          <w:szCs w:val="28"/>
          <w:u w:val="single"/>
        </w:rPr>
        <w:t xml:space="preserve"> на работу</w:t>
      </w:r>
    </w:p>
    <w:p w:rsidR="00BE338A" w:rsidRPr="00AB3A48" w:rsidRDefault="00BE338A" w:rsidP="00BE338A">
      <w:pPr>
        <w:rPr>
          <w:rFonts w:eastAsia="Calibri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95"/>
      </w:tblGrid>
      <w:tr w:rsidR="00BE338A" w:rsidRPr="00AB3A48" w:rsidTr="000174AD">
        <w:trPr>
          <w:trHeight w:val="1671"/>
        </w:trPr>
        <w:tc>
          <w:tcPr>
            <w:tcW w:w="5495" w:type="dxa"/>
          </w:tcPr>
          <w:p w:rsidR="00BE338A" w:rsidRPr="00AB3A48" w:rsidRDefault="00BE338A" w:rsidP="000174AD">
            <w:pPr>
              <w:rPr>
                <w:rFonts w:eastAsia="Calibri"/>
                <w:u w:val="single"/>
              </w:rPr>
            </w:pPr>
            <w:r w:rsidRPr="00AB3A48">
              <w:rPr>
                <w:rFonts w:eastAsia="Calibri"/>
                <w:u w:val="single"/>
              </w:rPr>
              <w:t>Имя, Фамилия участника</w:t>
            </w:r>
          </w:p>
          <w:p w:rsidR="00BE338A" w:rsidRPr="00AB3A48" w:rsidRDefault="00BE338A" w:rsidP="000174AD">
            <w:pPr>
              <w:rPr>
                <w:rFonts w:eastAsia="Calibri"/>
                <w:u w:val="single"/>
              </w:rPr>
            </w:pPr>
            <w:r w:rsidRPr="00AB3A48">
              <w:rPr>
                <w:rFonts w:eastAsia="Calibri"/>
                <w:u w:val="single"/>
              </w:rPr>
              <w:t>Возраст участника</w:t>
            </w:r>
          </w:p>
          <w:p w:rsidR="00BE338A" w:rsidRPr="00AB3A48" w:rsidRDefault="00BE338A" w:rsidP="000174AD">
            <w:pPr>
              <w:rPr>
                <w:rFonts w:eastAsia="Calibri"/>
                <w:u w:val="single"/>
              </w:rPr>
            </w:pPr>
            <w:r w:rsidRPr="00AB3A48">
              <w:rPr>
                <w:rFonts w:eastAsia="Calibri"/>
                <w:u w:val="single"/>
              </w:rPr>
              <w:t xml:space="preserve">Образовательное учреждение </w:t>
            </w:r>
          </w:p>
          <w:p w:rsidR="00BE338A" w:rsidRDefault="00BE338A" w:rsidP="000174AD">
            <w:pPr>
              <w:rPr>
                <w:rFonts w:eastAsia="Calibri"/>
                <w:u w:val="single"/>
              </w:rPr>
            </w:pPr>
            <w:r w:rsidRPr="00AB3A48">
              <w:rPr>
                <w:rFonts w:eastAsia="Calibri"/>
                <w:u w:val="single"/>
              </w:rPr>
              <w:t>Название работы</w:t>
            </w:r>
          </w:p>
          <w:p w:rsidR="00BE338A" w:rsidRPr="00AB3A48" w:rsidRDefault="00BE338A" w:rsidP="000174AD">
            <w:pPr>
              <w:rPr>
                <w:rFonts w:eastAsia="Calibri"/>
                <w:u w:val="single"/>
              </w:rPr>
            </w:pPr>
            <w:r>
              <w:rPr>
                <w:rFonts w:eastAsia="Calibri"/>
                <w:u w:val="single"/>
              </w:rPr>
              <w:t>ФИО руководителя</w:t>
            </w:r>
          </w:p>
          <w:p w:rsidR="00BE338A" w:rsidRPr="00AB3A48" w:rsidRDefault="00BE338A" w:rsidP="000174AD">
            <w:pPr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:rsidR="00BE338A" w:rsidRDefault="00BE338A" w:rsidP="006514CF">
      <w:pPr>
        <w:pStyle w:val="aa"/>
        <w:rPr>
          <w:rFonts w:ascii="Times New Roman" w:hAnsi="Times New Roman"/>
          <w:bCs/>
          <w:sz w:val="28"/>
          <w:szCs w:val="28"/>
        </w:rPr>
      </w:pPr>
    </w:p>
    <w:p w:rsidR="006514CF" w:rsidRDefault="006514CF" w:rsidP="006514CF">
      <w:pPr>
        <w:pStyle w:val="aa"/>
        <w:rPr>
          <w:rFonts w:ascii="Times New Roman" w:hAnsi="Times New Roman"/>
          <w:bCs/>
          <w:sz w:val="28"/>
          <w:szCs w:val="28"/>
        </w:rPr>
      </w:pPr>
    </w:p>
    <w:p w:rsidR="006514CF" w:rsidRDefault="006514CF" w:rsidP="006514CF">
      <w:pPr>
        <w:pStyle w:val="aa"/>
        <w:rPr>
          <w:rFonts w:ascii="Times New Roman" w:hAnsi="Times New Roman"/>
          <w:bCs/>
          <w:sz w:val="28"/>
          <w:szCs w:val="28"/>
        </w:rPr>
      </w:pPr>
    </w:p>
    <w:p w:rsidR="006514CF" w:rsidRDefault="006514CF" w:rsidP="006514CF">
      <w:pPr>
        <w:pStyle w:val="aa"/>
        <w:rPr>
          <w:rFonts w:ascii="Times New Roman" w:hAnsi="Times New Roman"/>
          <w:bCs/>
          <w:sz w:val="28"/>
          <w:szCs w:val="28"/>
        </w:rPr>
      </w:pPr>
    </w:p>
    <w:p w:rsidR="006514CF" w:rsidRDefault="006514CF" w:rsidP="006514CF">
      <w:pPr>
        <w:pStyle w:val="aa"/>
        <w:rPr>
          <w:rFonts w:ascii="Times New Roman" w:hAnsi="Times New Roman"/>
          <w:bCs/>
          <w:sz w:val="28"/>
          <w:szCs w:val="28"/>
        </w:rPr>
      </w:pPr>
    </w:p>
    <w:p w:rsidR="006514CF" w:rsidRDefault="006514CF" w:rsidP="006514CF">
      <w:pPr>
        <w:pStyle w:val="aa"/>
        <w:rPr>
          <w:rFonts w:ascii="Times New Roman" w:hAnsi="Times New Roman"/>
          <w:bCs/>
          <w:sz w:val="28"/>
          <w:szCs w:val="28"/>
        </w:rPr>
      </w:pPr>
    </w:p>
    <w:p w:rsidR="006514CF" w:rsidRDefault="006514CF" w:rsidP="006514CF">
      <w:pPr>
        <w:pStyle w:val="aa"/>
        <w:rPr>
          <w:rFonts w:ascii="Times New Roman" w:hAnsi="Times New Roman"/>
          <w:bCs/>
          <w:sz w:val="28"/>
          <w:szCs w:val="28"/>
        </w:rPr>
      </w:pPr>
    </w:p>
    <w:p w:rsidR="00BE338A" w:rsidRDefault="00BE338A" w:rsidP="006514CF">
      <w:pPr>
        <w:pStyle w:val="aa"/>
        <w:rPr>
          <w:rFonts w:ascii="Times New Roman" w:hAnsi="Times New Roman"/>
          <w:bCs/>
          <w:sz w:val="28"/>
          <w:szCs w:val="28"/>
        </w:rPr>
      </w:pPr>
    </w:p>
    <w:p w:rsidR="00BE338A" w:rsidRDefault="00BE338A" w:rsidP="006514CF">
      <w:pPr>
        <w:pStyle w:val="aa"/>
        <w:rPr>
          <w:rFonts w:ascii="Times New Roman" w:hAnsi="Times New Roman"/>
          <w:bCs/>
          <w:sz w:val="28"/>
          <w:szCs w:val="28"/>
        </w:rPr>
      </w:pPr>
    </w:p>
    <w:p w:rsidR="00BE338A" w:rsidRDefault="00BE338A" w:rsidP="006514CF">
      <w:pPr>
        <w:pStyle w:val="aa"/>
        <w:rPr>
          <w:rFonts w:ascii="Times New Roman" w:hAnsi="Times New Roman"/>
          <w:bCs/>
          <w:sz w:val="28"/>
          <w:szCs w:val="28"/>
        </w:rPr>
      </w:pPr>
    </w:p>
    <w:p w:rsidR="00BE338A" w:rsidRDefault="00BE338A" w:rsidP="006514CF">
      <w:pPr>
        <w:pStyle w:val="aa"/>
        <w:rPr>
          <w:rFonts w:ascii="Times New Roman" w:hAnsi="Times New Roman"/>
          <w:bCs/>
          <w:sz w:val="28"/>
          <w:szCs w:val="28"/>
        </w:rPr>
      </w:pPr>
    </w:p>
    <w:p w:rsidR="00BE338A" w:rsidRDefault="00BE338A" w:rsidP="006514CF">
      <w:pPr>
        <w:pStyle w:val="aa"/>
        <w:rPr>
          <w:rFonts w:ascii="Times New Roman" w:hAnsi="Times New Roman"/>
          <w:bCs/>
          <w:sz w:val="28"/>
          <w:szCs w:val="28"/>
        </w:rPr>
      </w:pPr>
    </w:p>
    <w:p w:rsidR="00BE338A" w:rsidRDefault="00BE338A" w:rsidP="006514CF">
      <w:pPr>
        <w:pStyle w:val="aa"/>
        <w:rPr>
          <w:rFonts w:ascii="Times New Roman" w:hAnsi="Times New Roman"/>
          <w:bCs/>
          <w:sz w:val="28"/>
          <w:szCs w:val="28"/>
        </w:rPr>
      </w:pPr>
    </w:p>
    <w:p w:rsidR="00BE338A" w:rsidRDefault="00BE338A" w:rsidP="006514CF">
      <w:pPr>
        <w:pStyle w:val="aa"/>
        <w:rPr>
          <w:rFonts w:ascii="Times New Roman" w:hAnsi="Times New Roman"/>
          <w:bCs/>
          <w:sz w:val="28"/>
          <w:szCs w:val="28"/>
        </w:rPr>
      </w:pPr>
    </w:p>
    <w:p w:rsidR="00BE338A" w:rsidRDefault="00BE338A" w:rsidP="006514CF">
      <w:pPr>
        <w:pStyle w:val="aa"/>
        <w:rPr>
          <w:rFonts w:ascii="Times New Roman" w:hAnsi="Times New Roman"/>
          <w:bCs/>
          <w:sz w:val="28"/>
          <w:szCs w:val="28"/>
        </w:rPr>
      </w:pPr>
    </w:p>
    <w:p w:rsidR="00BE338A" w:rsidRDefault="00BE338A" w:rsidP="006514CF">
      <w:pPr>
        <w:pStyle w:val="aa"/>
        <w:rPr>
          <w:rFonts w:ascii="Times New Roman" w:hAnsi="Times New Roman"/>
          <w:bCs/>
          <w:sz w:val="28"/>
          <w:szCs w:val="28"/>
        </w:rPr>
      </w:pPr>
    </w:p>
    <w:p w:rsidR="00BE338A" w:rsidRDefault="00BE338A" w:rsidP="006514CF">
      <w:pPr>
        <w:pStyle w:val="aa"/>
        <w:rPr>
          <w:rFonts w:ascii="Times New Roman" w:hAnsi="Times New Roman"/>
          <w:bCs/>
          <w:sz w:val="28"/>
          <w:szCs w:val="28"/>
        </w:rPr>
      </w:pPr>
    </w:p>
    <w:p w:rsidR="00BE338A" w:rsidRDefault="00BE338A" w:rsidP="006514CF">
      <w:pPr>
        <w:pStyle w:val="aa"/>
        <w:rPr>
          <w:rFonts w:ascii="Times New Roman" w:hAnsi="Times New Roman"/>
          <w:bCs/>
          <w:sz w:val="28"/>
          <w:szCs w:val="28"/>
        </w:rPr>
      </w:pPr>
    </w:p>
    <w:p w:rsidR="00BE338A" w:rsidRDefault="00BE338A" w:rsidP="00BE338A">
      <w:pPr>
        <w:pStyle w:val="aa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Приложение 4</w:t>
      </w:r>
    </w:p>
    <w:p w:rsidR="00BE338A" w:rsidRDefault="00BE338A" w:rsidP="00BE338A">
      <w:pPr>
        <w:pStyle w:val="aa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Информация об участии во Всероссийском открытом творческом конкурсе «Я зажигаю»</w:t>
      </w:r>
    </w:p>
    <w:p w:rsidR="00BE338A" w:rsidRDefault="00BE338A" w:rsidP="00BE338A">
      <w:pPr>
        <w:pStyle w:val="aa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______________________(ОУ)</w:t>
      </w:r>
    </w:p>
    <w:p w:rsidR="00BE338A" w:rsidRDefault="00BE338A" w:rsidP="00BE338A">
      <w:pPr>
        <w:pStyle w:val="aa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Style w:val="af"/>
        <w:tblW w:w="0" w:type="auto"/>
        <w:tblInd w:w="-176" w:type="dxa"/>
        <w:tblLook w:val="04A0"/>
      </w:tblPr>
      <w:tblGrid>
        <w:gridCol w:w="1965"/>
        <w:gridCol w:w="1965"/>
        <w:gridCol w:w="1770"/>
        <w:gridCol w:w="1770"/>
        <w:gridCol w:w="1771"/>
      </w:tblGrid>
      <w:tr w:rsidR="00BE338A" w:rsidTr="00BE338A">
        <w:tc>
          <w:tcPr>
            <w:tcW w:w="1770" w:type="dxa"/>
          </w:tcPr>
          <w:p w:rsidR="00BE338A" w:rsidRDefault="00BE338A" w:rsidP="00BE338A">
            <w:pPr>
              <w:pStyle w:val="aa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Наименование конкурса</w:t>
            </w:r>
          </w:p>
        </w:tc>
        <w:tc>
          <w:tcPr>
            <w:tcW w:w="1770" w:type="dxa"/>
          </w:tcPr>
          <w:p w:rsidR="00BE338A" w:rsidRDefault="00BE338A" w:rsidP="00BE338A">
            <w:pPr>
              <w:pStyle w:val="aa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Наименование ОУ</w:t>
            </w:r>
          </w:p>
        </w:tc>
        <w:tc>
          <w:tcPr>
            <w:tcW w:w="1770" w:type="dxa"/>
          </w:tcPr>
          <w:p w:rsidR="00BE338A" w:rsidRDefault="00BE338A" w:rsidP="00BE338A">
            <w:pPr>
              <w:pStyle w:val="aa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ФИО участника</w:t>
            </w:r>
          </w:p>
        </w:tc>
        <w:tc>
          <w:tcPr>
            <w:tcW w:w="1770" w:type="dxa"/>
          </w:tcPr>
          <w:p w:rsidR="00BE338A" w:rsidRDefault="00BE338A" w:rsidP="00BE338A">
            <w:pPr>
              <w:pStyle w:val="aa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Результат участия</w:t>
            </w:r>
          </w:p>
        </w:tc>
        <w:tc>
          <w:tcPr>
            <w:tcW w:w="1771" w:type="dxa"/>
          </w:tcPr>
          <w:p w:rsidR="00BE338A" w:rsidRDefault="00BE338A" w:rsidP="00BE338A">
            <w:pPr>
              <w:pStyle w:val="aa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Примечание</w:t>
            </w:r>
          </w:p>
        </w:tc>
      </w:tr>
      <w:tr w:rsidR="00BE338A" w:rsidTr="00BE338A">
        <w:tc>
          <w:tcPr>
            <w:tcW w:w="1770" w:type="dxa"/>
          </w:tcPr>
          <w:p w:rsidR="00BE338A" w:rsidRDefault="00BE338A" w:rsidP="00BE338A">
            <w:pPr>
              <w:pStyle w:val="aa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70" w:type="dxa"/>
          </w:tcPr>
          <w:p w:rsidR="00BE338A" w:rsidRDefault="00BE338A" w:rsidP="00BE338A">
            <w:pPr>
              <w:pStyle w:val="aa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70" w:type="dxa"/>
          </w:tcPr>
          <w:p w:rsidR="00BE338A" w:rsidRDefault="00BE338A" w:rsidP="00BE338A">
            <w:pPr>
              <w:pStyle w:val="aa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70" w:type="dxa"/>
          </w:tcPr>
          <w:p w:rsidR="00BE338A" w:rsidRDefault="00BE338A" w:rsidP="00BE338A">
            <w:pPr>
              <w:pStyle w:val="aa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71" w:type="dxa"/>
          </w:tcPr>
          <w:p w:rsidR="00BE338A" w:rsidRDefault="00BE338A" w:rsidP="00BE338A">
            <w:pPr>
              <w:pStyle w:val="aa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E338A" w:rsidTr="00BE338A">
        <w:tc>
          <w:tcPr>
            <w:tcW w:w="1770" w:type="dxa"/>
          </w:tcPr>
          <w:p w:rsidR="00BE338A" w:rsidRDefault="00BE338A" w:rsidP="00BE338A">
            <w:pPr>
              <w:pStyle w:val="aa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70" w:type="dxa"/>
          </w:tcPr>
          <w:p w:rsidR="00BE338A" w:rsidRDefault="00BE338A" w:rsidP="00BE338A">
            <w:pPr>
              <w:pStyle w:val="aa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70" w:type="dxa"/>
          </w:tcPr>
          <w:p w:rsidR="00BE338A" w:rsidRDefault="00BE338A" w:rsidP="00BE338A">
            <w:pPr>
              <w:pStyle w:val="aa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70" w:type="dxa"/>
          </w:tcPr>
          <w:p w:rsidR="00BE338A" w:rsidRDefault="00BE338A" w:rsidP="00BE338A">
            <w:pPr>
              <w:pStyle w:val="aa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71" w:type="dxa"/>
          </w:tcPr>
          <w:p w:rsidR="00BE338A" w:rsidRDefault="00BE338A" w:rsidP="00BE338A">
            <w:pPr>
              <w:pStyle w:val="aa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BE338A" w:rsidRDefault="00BE338A" w:rsidP="00BE338A">
      <w:pPr>
        <w:pStyle w:val="aa"/>
        <w:jc w:val="center"/>
        <w:rPr>
          <w:rFonts w:ascii="Times New Roman" w:hAnsi="Times New Roman"/>
          <w:bCs/>
          <w:sz w:val="28"/>
          <w:szCs w:val="28"/>
        </w:rPr>
      </w:pPr>
    </w:p>
    <w:p w:rsidR="006514CF" w:rsidRPr="003C28FC" w:rsidRDefault="006514CF" w:rsidP="006514CF">
      <w:pPr>
        <w:pStyle w:val="aa"/>
        <w:rPr>
          <w:rFonts w:ascii="Times New Roman" w:hAnsi="Times New Roman"/>
          <w:bCs/>
          <w:sz w:val="28"/>
          <w:szCs w:val="28"/>
        </w:rPr>
      </w:pPr>
    </w:p>
    <w:p w:rsidR="00661B9E" w:rsidRDefault="00661B9E" w:rsidP="004901DC">
      <w:pPr>
        <w:jc w:val="center"/>
        <w:rPr>
          <w:b/>
          <w:bCs/>
        </w:rPr>
      </w:pPr>
    </w:p>
    <w:p w:rsidR="00661B9E" w:rsidRDefault="00661B9E" w:rsidP="004901DC">
      <w:pPr>
        <w:jc w:val="center"/>
        <w:rPr>
          <w:b/>
          <w:bCs/>
        </w:rPr>
      </w:pPr>
    </w:p>
    <w:p w:rsidR="00661B9E" w:rsidRDefault="00661B9E" w:rsidP="004901DC">
      <w:pPr>
        <w:jc w:val="center"/>
        <w:rPr>
          <w:b/>
          <w:bCs/>
        </w:rPr>
      </w:pPr>
    </w:p>
    <w:p w:rsidR="00661B9E" w:rsidRDefault="00661B9E" w:rsidP="004901DC">
      <w:pPr>
        <w:jc w:val="center"/>
        <w:rPr>
          <w:b/>
          <w:bCs/>
        </w:rPr>
      </w:pPr>
    </w:p>
    <w:p w:rsidR="00661B9E" w:rsidRDefault="00661B9E" w:rsidP="004901DC">
      <w:pPr>
        <w:jc w:val="center"/>
        <w:rPr>
          <w:b/>
          <w:bCs/>
        </w:rPr>
      </w:pPr>
    </w:p>
    <w:p w:rsidR="00661B9E" w:rsidRDefault="00661B9E" w:rsidP="004901DC">
      <w:pPr>
        <w:jc w:val="center"/>
        <w:rPr>
          <w:b/>
          <w:bCs/>
        </w:rPr>
      </w:pPr>
    </w:p>
    <w:p w:rsidR="00661B9E" w:rsidRDefault="00661B9E" w:rsidP="004901DC">
      <w:pPr>
        <w:jc w:val="center"/>
        <w:rPr>
          <w:b/>
          <w:bCs/>
        </w:rPr>
      </w:pPr>
    </w:p>
    <w:p w:rsidR="00661B9E" w:rsidRDefault="00661B9E" w:rsidP="004901DC">
      <w:pPr>
        <w:jc w:val="center"/>
        <w:rPr>
          <w:b/>
          <w:bCs/>
        </w:rPr>
      </w:pPr>
    </w:p>
    <w:p w:rsidR="00661B9E" w:rsidRDefault="00661B9E" w:rsidP="004901DC">
      <w:pPr>
        <w:jc w:val="center"/>
        <w:rPr>
          <w:b/>
          <w:bCs/>
        </w:rPr>
      </w:pPr>
    </w:p>
    <w:p w:rsidR="00661B9E" w:rsidRDefault="00661B9E" w:rsidP="004901DC">
      <w:pPr>
        <w:jc w:val="center"/>
        <w:rPr>
          <w:b/>
          <w:bCs/>
        </w:rPr>
      </w:pPr>
    </w:p>
    <w:p w:rsidR="00661B9E" w:rsidRDefault="00661B9E" w:rsidP="004901DC">
      <w:pPr>
        <w:jc w:val="center"/>
        <w:rPr>
          <w:b/>
          <w:bCs/>
        </w:rPr>
      </w:pPr>
    </w:p>
    <w:p w:rsidR="00661B9E" w:rsidRDefault="00661B9E" w:rsidP="004901DC">
      <w:pPr>
        <w:jc w:val="center"/>
        <w:rPr>
          <w:b/>
          <w:bCs/>
        </w:rPr>
      </w:pPr>
    </w:p>
    <w:p w:rsidR="00661B9E" w:rsidRDefault="00661B9E" w:rsidP="004901DC">
      <w:pPr>
        <w:jc w:val="center"/>
        <w:rPr>
          <w:b/>
          <w:bCs/>
        </w:rPr>
      </w:pPr>
    </w:p>
    <w:p w:rsidR="00661B9E" w:rsidRDefault="00661B9E" w:rsidP="004901DC">
      <w:pPr>
        <w:jc w:val="center"/>
        <w:rPr>
          <w:b/>
          <w:bCs/>
        </w:rPr>
      </w:pPr>
    </w:p>
    <w:p w:rsidR="00661B9E" w:rsidRDefault="00661B9E" w:rsidP="004901DC">
      <w:pPr>
        <w:jc w:val="center"/>
        <w:rPr>
          <w:b/>
          <w:bCs/>
        </w:rPr>
      </w:pPr>
    </w:p>
    <w:p w:rsidR="00661B9E" w:rsidRDefault="00661B9E" w:rsidP="004901DC">
      <w:pPr>
        <w:jc w:val="center"/>
        <w:rPr>
          <w:b/>
          <w:bCs/>
        </w:rPr>
      </w:pPr>
    </w:p>
    <w:p w:rsidR="00661B9E" w:rsidRDefault="00661B9E" w:rsidP="004901DC">
      <w:pPr>
        <w:jc w:val="center"/>
        <w:rPr>
          <w:b/>
          <w:bCs/>
        </w:rPr>
      </w:pPr>
    </w:p>
    <w:p w:rsidR="00661B9E" w:rsidRDefault="00661B9E" w:rsidP="004901DC">
      <w:pPr>
        <w:jc w:val="center"/>
        <w:rPr>
          <w:b/>
          <w:bCs/>
        </w:rPr>
      </w:pPr>
    </w:p>
    <w:p w:rsidR="00661B9E" w:rsidRDefault="00661B9E" w:rsidP="004901DC">
      <w:pPr>
        <w:jc w:val="center"/>
        <w:rPr>
          <w:b/>
          <w:bCs/>
        </w:rPr>
      </w:pPr>
    </w:p>
    <w:p w:rsidR="00661B9E" w:rsidRDefault="00661B9E" w:rsidP="004901DC">
      <w:pPr>
        <w:jc w:val="center"/>
        <w:rPr>
          <w:b/>
          <w:bCs/>
        </w:rPr>
      </w:pPr>
    </w:p>
    <w:p w:rsidR="00661B9E" w:rsidRDefault="00661B9E" w:rsidP="004901DC">
      <w:pPr>
        <w:jc w:val="center"/>
        <w:rPr>
          <w:b/>
          <w:bCs/>
        </w:rPr>
      </w:pPr>
    </w:p>
    <w:p w:rsidR="00661B9E" w:rsidRDefault="00661B9E" w:rsidP="004901DC">
      <w:pPr>
        <w:jc w:val="center"/>
        <w:rPr>
          <w:b/>
          <w:bCs/>
        </w:rPr>
      </w:pPr>
    </w:p>
    <w:p w:rsidR="00661B9E" w:rsidRDefault="00661B9E" w:rsidP="004901DC">
      <w:pPr>
        <w:jc w:val="center"/>
        <w:rPr>
          <w:b/>
          <w:bCs/>
        </w:rPr>
      </w:pPr>
    </w:p>
    <w:p w:rsidR="00661B9E" w:rsidRDefault="00661B9E" w:rsidP="004901DC">
      <w:pPr>
        <w:jc w:val="center"/>
        <w:rPr>
          <w:b/>
          <w:bCs/>
        </w:rPr>
      </w:pPr>
    </w:p>
    <w:p w:rsidR="00661B9E" w:rsidRDefault="00661B9E" w:rsidP="004901DC">
      <w:pPr>
        <w:jc w:val="center"/>
        <w:rPr>
          <w:b/>
          <w:bCs/>
        </w:rPr>
      </w:pPr>
    </w:p>
    <w:p w:rsidR="00661B9E" w:rsidRDefault="00661B9E" w:rsidP="004901DC">
      <w:pPr>
        <w:jc w:val="center"/>
        <w:rPr>
          <w:b/>
          <w:bCs/>
        </w:rPr>
      </w:pPr>
    </w:p>
    <w:p w:rsidR="00661B9E" w:rsidRDefault="00661B9E" w:rsidP="004901DC">
      <w:pPr>
        <w:jc w:val="center"/>
        <w:rPr>
          <w:b/>
          <w:bCs/>
        </w:rPr>
      </w:pPr>
    </w:p>
    <w:p w:rsidR="00661B9E" w:rsidRDefault="00661B9E" w:rsidP="004901DC">
      <w:pPr>
        <w:jc w:val="center"/>
        <w:rPr>
          <w:b/>
          <w:bCs/>
        </w:rPr>
      </w:pPr>
    </w:p>
    <w:p w:rsidR="00661B9E" w:rsidRDefault="00661B9E" w:rsidP="004901DC">
      <w:pPr>
        <w:jc w:val="center"/>
        <w:rPr>
          <w:b/>
          <w:bCs/>
        </w:rPr>
      </w:pPr>
    </w:p>
    <w:p w:rsidR="00661B9E" w:rsidRDefault="00661B9E" w:rsidP="004901DC">
      <w:pPr>
        <w:jc w:val="center"/>
        <w:rPr>
          <w:b/>
          <w:bCs/>
        </w:rPr>
      </w:pPr>
    </w:p>
    <w:p w:rsidR="00661B9E" w:rsidRDefault="00661B9E" w:rsidP="004901DC">
      <w:pPr>
        <w:jc w:val="center"/>
        <w:rPr>
          <w:b/>
          <w:bCs/>
        </w:rPr>
      </w:pPr>
    </w:p>
    <w:p w:rsidR="00661B9E" w:rsidRDefault="00661B9E" w:rsidP="004901DC">
      <w:pPr>
        <w:jc w:val="center"/>
        <w:rPr>
          <w:b/>
          <w:bCs/>
        </w:rPr>
      </w:pPr>
    </w:p>
    <w:p w:rsidR="00661B9E" w:rsidRDefault="00661B9E" w:rsidP="004901DC">
      <w:pPr>
        <w:jc w:val="center"/>
        <w:rPr>
          <w:b/>
          <w:bCs/>
        </w:rPr>
      </w:pPr>
    </w:p>
    <w:p w:rsidR="00661B9E" w:rsidRDefault="00661B9E" w:rsidP="004901DC">
      <w:pPr>
        <w:jc w:val="center"/>
        <w:rPr>
          <w:b/>
          <w:bCs/>
        </w:rPr>
      </w:pPr>
    </w:p>
    <w:p w:rsidR="00661B9E" w:rsidRDefault="00661B9E" w:rsidP="004901DC">
      <w:pPr>
        <w:jc w:val="center"/>
        <w:rPr>
          <w:b/>
          <w:bCs/>
        </w:rPr>
      </w:pPr>
    </w:p>
    <w:p w:rsidR="00661B9E" w:rsidRDefault="00661B9E" w:rsidP="004901DC">
      <w:pPr>
        <w:jc w:val="center"/>
        <w:rPr>
          <w:b/>
          <w:bCs/>
        </w:rPr>
      </w:pPr>
    </w:p>
    <w:p w:rsidR="00661B9E" w:rsidRDefault="00661B9E" w:rsidP="004901DC">
      <w:pPr>
        <w:jc w:val="center"/>
        <w:rPr>
          <w:b/>
          <w:bCs/>
        </w:rPr>
      </w:pPr>
    </w:p>
    <w:p w:rsidR="00661B9E" w:rsidRDefault="00661B9E" w:rsidP="004901DC">
      <w:pPr>
        <w:jc w:val="center"/>
        <w:rPr>
          <w:b/>
          <w:bCs/>
        </w:rPr>
      </w:pPr>
    </w:p>
    <w:p w:rsidR="00661B9E" w:rsidRDefault="00661B9E" w:rsidP="004901DC">
      <w:pPr>
        <w:jc w:val="center"/>
        <w:rPr>
          <w:b/>
          <w:bCs/>
        </w:rPr>
      </w:pPr>
    </w:p>
    <w:p w:rsidR="00661B9E" w:rsidRDefault="00661B9E" w:rsidP="004901DC">
      <w:pPr>
        <w:jc w:val="center"/>
        <w:rPr>
          <w:b/>
          <w:bCs/>
        </w:rPr>
      </w:pPr>
    </w:p>
    <w:p w:rsidR="00661B9E" w:rsidRDefault="00661B9E" w:rsidP="004901DC">
      <w:pPr>
        <w:jc w:val="center"/>
        <w:rPr>
          <w:b/>
          <w:bCs/>
        </w:rPr>
      </w:pPr>
    </w:p>
    <w:p w:rsidR="00661B9E" w:rsidRDefault="00661B9E" w:rsidP="004901DC">
      <w:pPr>
        <w:jc w:val="center"/>
        <w:rPr>
          <w:b/>
          <w:bCs/>
        </w:rPr>
      </w:pPr>
    </w:p>
    <w:p w:rsidR="00661B9E" w:rsidRDefault="00661B9E" w:rsidP="004901DC">
      <w:pPr>
        <w:jc w:val="center"/>
        <w:rPr>
          <w:b/>
          <w:bCs/>
        </w:rPr>
      </w:pPr>
    </w:p>
    <w:p w:rsidR="00661B9E" w:rsidRDefault="00661B9E" w:rsidP="004901DC">
      <w:pPr>
        <w:jc w:val="center"/>
        <w:rPr>
          <w:b/>
          <w:bCs/>
        </w:rPr>
      </w:pPr>
    </w:p>
    <w:p w:rsidR="00661B9E" w:rsidRDefault="00661B9E" w:rsidP="004901DC">
      <w:pPr>
        <w:jc w:val="center"/>
        <w:rPr>
          <w:b/>
          <w:bCs/>
        </w:rPr>
      </w:pPr>
    </w:p>
    <w:p w:rsidR="00661B9E" w:rsidRDefault="00661B9E" w:rsidP="004901DC">
      <w:pPr>
        <w:jc w:val="center"/>
        <w:rPr>
          <w:b/>
          <w:bCs/>
        </w:rPr>
      </w:pPr>
    </w:p>
    <w:p w:rsidR="00661B9E" w:rsidRDefault="00661B9E" w:rsidP="004901DC">
      <w:pPr>
        <w:jc w:val="center"/>
        <w:rPr>
          <w:b/>
          <w:bCs/>
        </w:rPr>
      </w:pPr>
    </w:p>
    <w:tbl>
      <w:tblPr>
        <w:tblW w:w="9781" w:type="dxa"/>
        <w:tblInd w:w="108" w:type="dxa"/>
        <w:tblLayout w:type="fixed"/>
        <w:tblCellMar>
          <w:top w:w="108" w:type="dxa"/>
          <w:bottom w:w="108" w:type="dxa"/>
        </w:tblCellMar>
        <w:tblLook w:val="04A0"/>
      </w:tblPr>
      <w:tblGrid>
        <w:gridCol w:w="3696"/>
        <w:gridCol w:w="6085"/>
      </w:tblGrid>
      <w:tr w:rsidR="00661B9E" w:rsidRPr="005128DF" w:rsidTr="000174AD">
        <w:trPr>
          <w:trHeight w:val="1239"/>
        </w:trPr>
        <w:tc>
          <w:tcPr>
            <w:tcW w:w="3696" w:type="dxa"/>
            <w:hideMark/>
          </w:tcPr>
          <w:p w:rsidR="00661B9E" w:rsidRPr="005128DF" w:rsidRDefault="00661B9E" w:rsidP="000174AD">
            <w:pPr>
              <w:snapToGrid w:val="0"/>
              <w:rPr>
                <w:b/>
                <w:bCs/>
              </w:rPr>
            </w:pPr>
            <w:r w:rsidRPr="005128DF">
              <w:rPr>
                <w:b/>
                <w:bCs/>
              </w:rPr>
              <w:t>ЦЕЛИ И ЗАДАЧИ:</w:t>
            </w:r>
          </w:p>
        </w:tc>
        <w:tc>
          <w:tcPr>
            <w:tcW w:w="6085" w:type="dxa"/>
            <w:hideMark/>
          </w:tcPr>
          <w:p w:rsidR="00661B9E" w:rsidRPr="005128DF" w:rsidRDefault="00661B9E" w:rsidP="000174AD">
            <w:pPr>
              <w:jc w:val="both"/>
            </w:pPr>
            <w:r w:rsidRPr="005128DF">
              <w:t>– совершенствование работы по предупреждению дорожно-транспортных происшествий с участием детей.</w:t>
            </w:r>
          </w:p>
          <w:p w:rsidR="00661B9E" w:rsidRPr="005128DF" w:rsidRDefault="00661B9E" w:rsidP="000174AD">
            <w:pPr>
              <w:jc w:val="both"/>
            </w:pPr>
            <w:r w:rsidRPr="005128DF">
              <w:t xml:space="preserve"> – повышение роли педагогов, родителей (законных представителей) в вопросах обеспечения безопасности дорожного движения детей;</w:t>
            </w:r>
          </w:p>
          <w:p w:rsidR="00661B9E" w:rsidRPr="005128DF" w:rsidRDefault="00661B9E" w:rsidP="000174AD">
            <w:pPr>
              <w:pStyle w:val="1"/>
              <w:shd w:val="clear" w:color="auto" w:fill="auto"/>
              <w:spacing w:after="0" w:line="240" w:lineRule="auto"/>
              <w:ind w:left="22" w:righ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активизирование работы образовательных учреждений</w:t>
            </w:r>
            <w:r w:rsidRPr="005128DF">
              <w:rPr>
                <w:rFonts w:ascii="Times New Roman" w:hAnsi="Times New Roman" w:cs="Times New Roman"/>
                <w:sz w:val="24"/>
                <w:szCs w:val="24"/>
              </w:rPr>
              <w:t xml:space="preserve"> по пропаганде безопасного образа жизни в сфере дорожного движения.</w:t>
            </w:r>
          </w:p>
        </w:tc>
      </w:tr>
      <w:tr w:rsidR="00661B9E" w:rsidRPr="005128DF" w:rsidTr="000174AD">
        <w:tc>
          <w:tcPr>
            <w:tcW w:w="3696" w:type="dxa"/>
          </w:tcPr>
          <w:p w:rsidR="00661B9E" w:rsidRPr="005128DF" w:rsidRDefault="00661B9E" w:rsidP="000174AD">
            <w:pPr>
              <w:snapToGrid w:val="0"/>
              <w:rPr>
                <w:b/>
                <w:bCs/>
              </w:rPr>
            </w:pPr>
          </w:p>
          <w:p w:rsidR="00661B9E" w:rsidRPr="005128DF" w:rsidRDefault="00661B9E" w:rsidP="000174AD">
            <w:pPr>
              <w:snapToGrid w:val="0"/>
              <w:rPr>
                <w:b/>
                <w:bCs/>
              </w:rPr>
            </w:pPr>
            <w:r w:rsidRPr="005128DF">
              <w:rPr>
                <w:b/>
                <w:bCs/>
              </w:rPr>
              <w:t>УЧАСТНИКИ:</w:t>
            </w:r>
          </w:p>
        </w:tc>
        <w:tc>
          <w:tcPr>
            <w:tcW w:w="6085" w:type="dxa"/>
          </w:tcPr>
          <w:p w:rsidR="00661B9E" w:rsidRPr="005128DF" w:rsidRDefault="00661B9E" w:rsidP="000174AD">
            <w:pPr>
              <w:snapToGrid w:val="0"/>
            </w:pPr>
          </w:p>
          <w:p w:rsidR="00661B9E" w:rsidRPr="005128DF" w:rsidRDefault="00661B9E" w:rsidP="000174AD">
            <w:pPr>
              <w:snapToGrid w:val="0"/>
            </w:pPr>
            <w:r>
              <w:t xml:space="preserve">Обучающиеся школ района, </w:t>
            </w:r>
          </w:p>
        </w:tc>
      </w:tr>
      <w:tr w:rsidR="00661B9E" w:rsidRPr="005128DF" w:rsidTr="000174AD">
        <w:tc>
          <w:tcPr>
            <w:tcW w:w="3696" w:type="dxa"/>
          </w:tcPr>
          <w:p w:rsidR="00661B9E" w:rsidRPr="005128DF" w:rsidRDefault="00661B9E" w:rsidP="000174AD">
            <w:pPr>
              <w:snapToGrid w:val="0"/>
              <w:rPr>
                <w:b/>
                <w:bCs/>
              </w:rPr>
            </w:pPr>
          </w:p>
          <w:p w:rsidR="00661B9E" w:rsidRPr="005128DF" w:rsidRDefault="00661B9E" w:rsidP="000174AD">
            <w:pPr>
              <w:snapToGrid w:val="0"/>
              <w:rPr>
                <w:b/>
                <w:bCs/>
              </w:rPr>
            </w:pPr>
            <w:r w:rsidRPr="005128DF">
              <w:rPr>
                <w:b/>
                <w:bCs/>
              </w:rPr>
              <w:t>СРОКИ ПРОВЕДЕНИЯ:</w:t>
            </w:r>
          </w:p>
          <w:p w:rsidR="00661B9E" w:rsidRPr="005128DF" w:rsidRDefault="00661B9E" w:rsidP="000174AD">
            <w:pPr>
              <w:snapToGrid w:val="0"/>
              <w:rPr>
                <w:b/>
                <w:bCs/>
              </w:rPr>
            </w:pPr>
          </w:p>
        </w:tc>
        <w:tc>
          <w:tcPr>
            <w:tcW w:w="6085" w:type="dxa"/>
          </w:tcPr>
          <w:p w:rsidR="00661B9E" w:rsidRPr="005128DF" w:rsidRDefault="00661B9E" w:rsidP="000174AD">
            <w:pPr>
              <w:snapToGrid w:val="0"/>
            </w:pPr>
          </w:p>
          <w:p w:rsidR="00661B9E" w:rsidRPr="005128DF" w:rsidRDefault="00661B9E" w:rsidP="000174AD">
            <w:pPr>
              <w:snapToGrid w:val="0"/>
            </w:pPr>
            <w:r w:rsidRPr="005128DF">
              <w:t>Приём работ в группах до 28.09.2015 года.</w:t>
            </w:r>
          </w:p>
          <w:p w:rsidR="00661B9E" w:rsidRPr="005128DF" w:rsidRDefault="00661B9E" w:rsidP="000174AD">
            <w:pPr>
              <w:snapToGrid w:val="0"/>
            </w:pPr>
            <w:r w:rsidRPr="005128DF">
              <w:t xml:space="preserve">Оформление выставки 29.09.2015 года. </w:t>
            </w:r>
          </w:p>
          <w:p w:rsidR="00661B9E" w:rsidRPr="005128DF" w:rsidRDefault="00661B9E" w:rsidP="000174AD">
            <w:pPr>
              <w:snapToGrid w:val="0"/>
            </w:pPr>
            <w:r w:rsidRPr="005128DF">
              <w:t>Подведение итогов – 29.09.2015 г.</w:t>
            </w:r>
          </w:p>
          <w:p w:rsidR="00661B9E" w:rsidRPr="005128DF" w:rsidRDefault="00661B9E" w:rsidP="000174AD">
            <w:pPr>
              <w:snapToGrid w:val="0"/>
            </w:pPr>
          </w:p>
        </w:tc>
      </w:tr>
      <w:tr w:rsidR="00661B9E" w:rsidRPr="005128DF" w:rsidTr="000174AD">
        <w:trPr>
          <w:trHeight w:val="2059"/>
        </w:trPr>
        <w:tc>
          <w:tcPr>
            <w:tcW w:w="3696" w:type="dxa"/>
          </w:tcPr>
          <w:p w:rsidR="00661B9E" w:rsidRPr="005128DF" w:rsidRDefault="00661B9E" w:rsidP="000174AD">
            <w:pPr>
              <w:snapToGrid w:val="0"/>
              <w:ind w:left="34" w:hanging="34"/>
              <w:rPr>
                <w:b/>
                <w:bCs/>
              </w:rPr>
            </w:pPr>
          </w:p>
          <w:p w:rsidR="00661B9E" w:rsidRPr="005128DF" w:rsidRDefault="00661B9E" w:rsidP="000174AD">
            <w:pPr>
              <w:snapToGrid w:val="0"/>
              <w:ind w:left="34" w:hanging="34"/>
              <w:rPr>
                <w:b/>
                <w:bCs/>
              </w:rPr>
            </w:pPr>
            <w:r w:rsidRPr="005128DF">
              <w:rPr>
                <w:b/>
                <w:bCs/>
              </w:rPr>
              <w:t>ТРЕБОВАНИЯ К ОФОРМЛЕНИЮ РАБОТ:</w:t>
            </w:r>
          </w:p>
        </w:tc>
        <w:tc>
          <w:tcPr>
            <w:tcW w:w="6085" w:type="dxa"/>
          </w:tcPr>
          <w:p w:rsidR="00661B9E" w:rsidRPr="005128DF" w:rsidRDefault="00661B9E" w:rsidP="000174AD">
            <w:pPr>
              <w:numPr>
                <w:ilvl w:val="0"/>
                <w:numId w:val="1"/>
              </w:numPr>
              <w:tabs>
                <w:tab w:val="num" w:pos="305"/>
                <w:tab w:val="left" w:pos="447"/>
              </w:tabs>
              <w:suppressAutoHyphens w:val="0"/>
              <w:ind w:left="305"/>
              <w:jc w:val="both"/>
            </w:pPr>
            <w:r w:rsidRPr="005128DF">
              <w:t>Соответствие требованиям тематики.</w:t>
            </w:r>
          </w:p>
          <w:p w:rsidR="00661B9E" w:rsidRPr="005128DF" w:rsidRDefault="00661B9E" w:rsidP="000174AD">
            <w:pPr>
              <w:numPr>
                <w:ilvl w:val="0"/>
                <w:numId w:val="1"/>
              </w:numPr>
              <w:tabs>
                <w:tab w:val="num" w:pos="305"/>
                <w:tab w:val="left" w:pos="447"/>
              </w:tabs>
              <w:suppressAutoHyphens w:val="0"/>
              <w:ind w:left="305"/>
              <w:jc w:val="both"/>
            </w:pPr>
            <w:r w:rsidRPr="005128DF">
              <w:t>Разнообразие используемого художественного материала при оформлении  рисунков (гуашь, акварельные краски, тушь, мелки, цветные карандаши, фломастеры и т.д.), формат рисунков  А-4.</w:t>
            </w:r>
          </w:p>
          <w:p w:rsidR="00661B9E" w:rsidRPr="005128DF" w:rsidRDefault="00661B9E" w:rsidP="000174AD">
            <w:pPr>
              <w:numPr>
                <w:ilvl w:val="0"/>
                <w:numId w:val="1"/>
              </w:numPr>
              <w:tabs>
                <w:tab w:val="num" w:pos="305"/>
                <w:tab w:val="left" w:pos="447"/>
              </w:tabs>
              <w:suppressAutoHyphens w:val="0"/>
              <w:ind w:left="305"/>
              <w:jc w:val="both"/>
            </w:pPr>
            <w:r w:rsidRPr="005128DF">
              <w:t>Внешний вид, эстетичность исполнения.</w:t>
            </w:r>
          </w:p>
          <w:p w:rsidR="00661B9E" w:rsidRPr="005128DF" w:rsidRDefault="00661B9E" w:rsidP="000174AD">
            <w:pPr>
              <w:numPr>
                <w:ilvl w:val="0"/>
                <w:numId w:val="1"/>
              </w:numPr>
              <w:tabs>
                <w:tab w:val="num" w:pos="305"/>
                <w:tab w:val="left" w:pos="447"/>
              </w:tabs>
              <w:suppressAutoHyphens w:val="0"/>
              <w:ind w:left="305"/>
              <w:jc w:val="both"/>
            </w:pPr>
            <w:r w:rsidRPr="005128DF">
              <w:t>Этикетка к работе с оборотной стороны (название работы, группа и ФИО автора).</w:t>
            </w:r>
          </w:p>
          <w:p w:rsidR="00661B9E" w:rsidRPr="005128DF" w:rsidRDefault="00661B9E" w:rsidP="000174AD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B9E" w:rsidRPr="005128DF" w:rsidTr="000174AD">
        <w:tc>
          <w:tcPr>
            <w:tcW w:w="3696" w:type="dxa"/>
            <w:hideMark/>
          </w:tcPr>
          <w:p w:rsidR="00661B9E" w:rsidRPr="005128DF" w:rsidRDefault="00661B9E" w:rsidP="000174AD">
            <w:pPr>
              <w:snapToGrid w:val="0"/>
              <w:rPr>
                <w:b/>
                <w:bCs/>
              </w:rPr>
            </w:pPr>
            <w:r w:rsidRPr="005128DF">
              <w:rPr>
                <w:b/>
                <w:bCs/>
              </w:rPr>
              <w:t>ПОДВЕДЕНИЕ ИТОГОВ КОНКУРСА</w:t>
            </w:r>
          </w:p>
        </w:tc>
        <w:tc>
          <w:tcPr>
            <w:tcW w:w="6085" w:type="dxa"/>
          </w:tcPr>
          <w:p w:rsidR="00661B9E" w:rsidRPr="005128DF" w:rsidRDefault="00661B9E" w:rsidP="000174AD">
            <w:r w:rsidRPr="005128DF">
              <w:t>При подведении итогов учитывается:</w:t>
            </w:r>
          </w:p>
          <w:p w:rsidR="00661B9E" w:rsidRPr="005128DF" w:rsidRDefault="00661B9E" w:rsidP="000174AD">
            <w:pPr>
              <w:numPr>
                <w:ilvl w:val="0"/>
                <w:numId w:val="2"/>
              </w:numPr>
              <w:tabs>
                <w:tab w:val="num" w:pos="305"/>
              </w:tabs>
              <w:ind w:left="305"/>
            </w:pPr>
            <w:r w:rsidRPr="005128DF">
              <w:t>тематическая направленность (1 балл);</w:t>
            </w:r>
          </w:p>
          <w:p w:rsidR="00661B9E" w:rsidRPr="005128DF" w:rsidRDefault="00661B9E" w:rsidP="000174AD">
            <w:pPr>
              <w:numPr>
                <w:ilvl w:val="0"/>
                <w:numId w:val="2"/>
              </w:numPr>
              <w:tabs>
                <w:tab w:val="num" w:pos="305"/>
              </w:tabs>
              <w:ind w:left="305"/>
            </w:pPr>
            <w:r w:rsidRPr="005128DF">
              <w:t>раскрытие содержания (1 балл);</w:t>
            </w:r>
          </w:p>
          <w:p w:rsidR="00661B9E" w:rsidRPr="005128DF" w:rsidRDefault="00661B9E" w:rsidP="000174AD">
            <w:pPr>
              <w:numPr>
                <w:ilvl w:val="0"/>
                <w:numId w:val="2"/>
              </w:numPr>
              <w:tabs>
                <w:tab w:val="num" w:pos="305"/>
              </w:tabs>
              <w:ind w:left="305"/>
            </w:pPr>
            <w:r w:rsidRPr="005128DF">
              <w:t>оформление (наличие рамки, подпись работы) (1 балл);</w:t>
            </w:r>
          </w:p>
          <w:p w:rsidR="00661B9E" w:rsidRPr="005128DF" w:rsidRDefault="00661B9E" w:rsidP="000174AD">
            <w:pPr>
              <w:numPr>
                <w:ilvl w:val="0"/>
                <w:numId w:val="2"/>
              </w:numPr>
              <w:tabs>
                <w:tab w:val="num" w:pos="305"/>
              </w:tabs>
              <w:ind w:left="305"/>
            </w:pPr>
            <w:r w:rsidRPr="005128DF">
              <w:t>совместное исполнение взрослого и ребёнка (1 балл);</w:t>
            </w:r>
          </w:p>
          <w:p w:rsidR="00661B9E" w:rsidRPr="005128DF" w:rsidRDefault="00661B9E" w:rsidP="000174AD">
            <w:pPr>
              <w:numPr>
                <w:ilvl w:val="0"/>
                <w:numId w:val="2"/>
              </w:numPr>
              <w:tabs>
                <w:tab w:val="num" w:pos="305"/>
              </w:tabs>
              <w:ind w:left="305"/>
            </w:pPr>
            <w:r w:rsidRPr="005128DF">
              <w:t>оригинальность (1 балл).</w:t>
            </w:r>
          </w:p>
          <w:p w:rsidR="00661B9E" w:rsidRPr="005128DF" w:rsidRDefault="00661B9E" w:rsidP="000174AD">
            <w:pPr>
              <w:pStyle w:val="1"/>
              <w:shd w:val="clear" w:color="auto" w:fill="auto"/>
              <w:spacing w:line="240" w:lineRule="auto"/>
              <w:ind w:left="22" w:righ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1B9E" w:rsidRPr="005128DF" w:rsidRDefault="00661B9E" w:rsidP="00661B9E"/>
    <w:p w:rsidR="00661B9E" w:rsidRDefault="00661B9E" w:rsidP="004901DC">
      <w:pPr>
        <w:jc w:val="center"/>
        <w:rPr>
          <w:b/>
          <w:bCs/>
        </w:rPr>
      </w:pPr>
    </w:p>
    <w:p w:rsidR="00661B9E" w:rsidRDefault="00661B9E" w:rsidP="004901DC">
      <w:pPr>
        <w:jc w:val="center"/>
        <w:rPr>
          <w:b/>
          <w:bCs/>
        </w:rPr>
      </w:pPr>
    </w:p>
    <w:p w:rsidR="00661B9E" w:rsidRDefault="00661B9E" w:rsidP="004901DC">
      <w:pPr>
        <w:jc w:val="center"/>
        <w:rPr>
          <w:b/>
          <w:bCs/>
        </w:rPr>
      </w:pPr>
    </w:p>
    <w:p w:rsidR="00661B9E" w:rsidRDefault="00661B9E" w:rsidP="004901DC">
      <w:pPr>
        <w:jc w:val="center"/>
        <w:rPr>
          <w:b/>
          <w:bCs/>
        </w:rPr>
      </w:pPr>
    </w:p>
    <w:p w:rsidR="00661B9E" w:rsidRDefault="00661B9E" w:rsidP="004901DC">
      <w:pPr>
        <w:jc w:val="center"/>
        <w:rPr>
          <w:b/>
          <w:bCs/>
        </w:rPr>
      </w:pPr>
    </w:p>
    <w:p w:rsidR="00661B9E" w:rsidRPr="005128DF" w:rsidRDefault="00661B9E" w:rsidP="004901DC">
      <w:pPr>
        <w:jc w:val="center"/>
        <w:rPr>
          <w:b/>
          <w:bCs/>
        </w:rPr>
      </w:pPr>
    </w:p>
    <w:sectPr w:rsidR="00661B9E" w:rsidRPr="005128DF" w:rsidSect="00287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73F1C"/>
    <w:multiLevelType w:val="multilevel"/>
    <w:tmpl w:val="C002A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2802B9"/>
    <w:multiLevelType w:val="multilevel"/>
    <w:tmpl w:val="4CDCE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AB7464"/>
    <w:multiLevelType w:val="hybridMultilevel"/>
    <w:tmpl w:val="EEAA6DCC"/>
    <w:lvl w:ilvl="0" w:tplc="70ECAEE8">
      <w:start w:val="1"/>
      <w:numFmt w:val="bullet"/>
      <w:lvlText w:val=""/>
      <w:lvlJc w:val="left"/>
      <w:pPr>
        <w:tabs>
          <w:tab w:val="num" w:pos="754"/>
        </w:tabs>
        <w:ind w:left="75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823D2"/>
    <w:multiLevelType w:val="multilevel"/>
    <w:tmpl w:val="DE2489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537570"/>
    <w:multiLevelType w:val="multilevel"/>
    <w:tmpl w:val="22CA2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796937"/>
    <w:multiLevelType w:val="hybridMultilevel"/>
    <w:tmpl w:val="787833B4"/>
    <w:lvl w:ilvl="0" w:tplc="70ECAEE8">
      <w:start w:val="1"/>
      <w:numFmt w:val="bullet"/>
      <w:lvlText w:val=""/>
      <w:lvlJc w:val="left"/>
      <w:pPr>
        <w:tabs>
          <w:tab w:val="num" w:pos="699"/>
        </w:tabs>
        <w:ind w:left="69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484481"/>
    <w:multiLevelType w:val="multilevel"/>
    <w:tmpl w:val="7E805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556086"/>
    <w:multiLevelType w:val="hybridMultilevel"/>
    <w:tmpl w:val="42261328"/>
    <w:lvl w:ilvl="0" w:tplc="6366B034">
      <w:start w:val="1"/>
      <w:numFmt w:val="decimal"/>
      <w:lvlText w:val="%1."/>
      <w:lvlJc w:val="left"/>
      <w:pPr>
        <w:ind w:left="1110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E175D9"/>
    <w:multiLevelType w:val="multilevel"/>
    <w:tmpl w:val="8A4AC2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EC4E3B"/>
    <w:multiLevelType w:val="multilevel"/>
    <w:tmpl w:val="024EBF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F6F22AF"/>
    <w:multiLevelType w:val="hybridMultilevel"/>
    <w:tmpl w:val="C526B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A23197"/>
    <w:multiLevelType w:val="hybridMultilevel"/>
    <w:tmpl w:val="C526B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1"/>
  </w:num>
  <w:num w:numId="7">
    <w:abstractNumId w:val="6"/>
  </w:num>
  <w:num w:numId="8">
    <w:abstractNumId w:val="9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compat/>
  <w:rsids>
    <w:rsidRoot w:val="004901DC"/>
    <w:rsid w:val="00011AFF"/>
    <w:rsid w:val="0007661A"/>
    <w:rsid w:val="001254CC"/>
    <w:rsid w:val="002269A4"/>
    <w:rsid w:val="002508F6"/>
    <w:rsid w:val="002878AE"/>
    <w:rsid w:val="002F1B94"/>
    <w:rsid w:val="003308EF"/>
    <w:rsid w:val="003A3900"/>
    <w:rsid w:val="003C28FC"/>
    <w:rsid w:val="004809D9"/>
    <w:rsid w:val="004901DC"/>
    <w:rsid w:val="004C1F97"/>
    <w:rsid w:val="004F03A1"/>
    <w:rsid w:val="005128DF"/>
    <w:rsid w:val="00643DC2"/>
    <w:rsid w:val="006514CF"/>
    <w:rsid w:val="00661B9E"/>
    <w:rsid w:val="006A5C1F"/>
    <w:rsid w:val="0073751F"/>
    <w:rsid w:val="0075494E"/>
    <w:rsid w:val="007A3EC6"/>
    <w:rsid w:val="0080698A"/>
    <w:rsid w:val="0087583F"/>
    <w:rsid w:val="008C3E45"/>
    <w:rsid w:val="009776D6"/>
    <w:rsid w:val="00A63C38"/>
    <w:rsid w:val="00A86B9A"/>
    <w:rsid w:val="00BE338A"/>
    <w:rsid w:val="00BF6327"/>
    <w:rsid w:val="00CF4F56"/>
    <w:rsid w:val="00DF7841"/>
    <w:rsid w:val="00E61113"/>
    <w:rsid w:val="00EB6B8A"/>
    <w:rsid w:val="00F05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1D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4901DC"/>
    <w:pPr>
      <w:jc w:val="center"/>
    </w:pPr>
    <w:rPr>
      <w:b/>
      <w:bCs/>
      <w:sz w:val="40"/>
    </w:rPr>
  </w:style>
  <w:style w:type="character" w:customStyle="1" w:styleId="a5">
    <w:name w:val="Название Знак"/>
    <w:basedOn w:val="a0"/>
    <w:link w:val="a3"/>
    <w:rsid w:val="004901DC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paragraph" w:styleId="a6">
    <w:name w:val="Body Text"/>
    <w:basedOn w:val="a"/>
    <w:link w:val="a7"/>
    <w:semiHidden/>
    <w:unhideWhenUsed/>
    <w:rsid w:val="004901DC"/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4901DC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8">
    <w:name w:val="Основной текст_"/>
    <w:basedOn w:val="a0"/>
    <w:link w:val="1"/>
    <w:locked/>
    <w:rsid w:val="004901DC"/>
    <w:rPr>
      <w:rFonts w:ascii="Arial Narrow" w:eastAsia="Arial Narrow" w:hAnsi="Arial Narrow"/>
      <w:sz w:val="15"/>
      <w:szCs w:val="15"/>
      <w:shd w:val="clear" w:color="auto" w:fill="FFFFFF"/>
    </w:rPr>
  </w:style>
  <w:style w:type="paragraph" w:customStyle="1" w:styleId="1">
    <w:name w:val="Основной текст1"/>
    <w:basedOn w:val="a"/>
    <w:link w:val="a8"/>
    <w:rsid w:val="004901DC"/>
    <w:pPr>
      <w:widowControl w:val="0"/>
      <w:shd w:val="clear" w:color="auto" w:fill="FFFFFF"/>
      <w:suppressAutoHyphens w:val="0"/>
      <w:spacing w:after="180" w:line="202" w:lineRule="exact"/>
      <w:jc w:val="both"/>
    </w:pPr>
    <w:rPr>
      <w:rFonts w:ascii="Arial Narrow" w:eastAsia="Arial Narrow" w:hAnsi="Arial Narrow" w:cstheme="minorBidi"/>
      <w:sz w:val="15"/>
      <w:szCs w:val="15"/>
      <w:lang w:eastAsia="en-US"/>
    </w:rPr>
  </w:style>
  <w:style w:type="paragraph" w:styleId="a4">
    <w:name w:val="Subtitle"/>
    <w:basedOn w:val="a"/>
    <w:next w:val="a"/>
    <w:link w:val="a9"/>
    <w:uiPriority w:val="11"/>
    <w:qFormat/>
    <w:rsid w:val="004901D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9">
    <w:name w:val="Подзаголовок Знак"/>
    <w:basedOn w:val="a0"/>
    <w:link w:val="a4"/>
    <w:uiPriority w:val="11"/>
    <w:rsid w:val="004901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4901DC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ab">
    <w:name w:val="Обычный.Название подразделения"/>
    <w:rsid w:val="004901DC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character" w:customStyle="1" w:styleId="dropdown-user-namefirst-letter">
    <w:name w:val="dropdown-user-name__first-letter"/>
    <w:basedOn w:val="a0"/>
    <w:rsid w:val="00661B9E"/>
  </w:style>
  <w:style w:type="character" w:styleId="ac">
    <w:name w:val="Hyperlink"/>
    <w:basedOn w:val="a0"/>
    <w:uiPriority w:val="99"/>
    <w:unhideWhenUsed/>
    <w:rsid w:val="00661B9E"/>
    <w:rPr>
      <w:color w:val="0000FF" w:themeColor="hyperlink"/>
      <w:u w:val="single"/>
    </w:rPr>
  </w:style>
  <w:style w:type="paragraph" w:styleId="ad">
    <w:name w:val="Normal (Web)"/>
    <w:basedOn w:val="a"/>
    <w:uiPriority w:val="99"/>
    <w:unhideWhenUsed/>
    <w:rsid w:val="00661B9E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e">
    <w:name w:val="Strong"/>
    <w:basedOn w:val="a0"/>
    <w:uiPriority w:val="22"/>
    <w:qFormat/>
    <w:rsid w:val="008C3E45"/>
    <w:rPr>
      <w:b/>
      <w:bCs/>
    </w:rPr>
  </w:style>
  <w:style w:type="table" w:styleId="af">
    <w:name w:val="Table Grid"/>
    <w:basedOn w:val="a1"/>
    <w:uiPriority w:val="59"/>
    <w:rsid w:val="00BE33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4F03A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F03A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0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ezdtp.ru/bezdtp/ru/culture_on_road_contest_ilightu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D4BC1-7809-4422-A25D-2C73760BE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1167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Ольга</cp:lastModifiedBy>
  <cp:revision>7</cp:revision>
  <dcterms:created xsi:type="dcterms:W3CDTF">2018-11-09T05:49:00Z</dcterms:created>
  <dcterms:modified xsi:type="dcterms:W3CDTF">2019-09-13T06:32:00Z</dcterms:modified>
</cp:coreProperties>
</file>