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right"/>
        <w:tblInd w:w="4644" w:type="dxa"/>
        <w:tblLook w:val="04A0"/>
      </w:tblPr>
      <w:tblGrid>
        <w:gridCol w:w="4927"/>
      </w:tblGrid>
      <w:tr w:rsidR="00BB1712" w:rsidRPr="0036341A" w:rsidTr="00A5696A">
        <w:trPr>
          <w:jc w:val="right"/>
        </w:trPr>
        <w:tc>
          <w:tcPr>
            <w:tcW w:w="4927" w:type="dxa"/>
          </w:tcPr>
          <w:p w:rsidR="00BB1712" w:rsidRPr="00CA2302" w:rsidRDefault="00BB1712" w:rsidP="00A5696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Приложение</w:t>
            </w:r>
          </w:p>
          <w:p w:rsidR="00BB1712" w:rsidRDefault="00BB1712" w:rsidP="00A5696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 постановлению А</w:t>
            </w:r>
            <w:r w:rsidRPr="00CA230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дминистрации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Хохольского муниципального района</w:t>
            </w:r>
          </w:p>
          <w:p w:rsidR="00BB1712" w:rsidRPr="00CA2302" w:rsidRDefault="00BB1712" w:rsidP="00A5696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Воронежской области </w:t>
            </w:r>
          </w:p>
          <w:p w:rsidR="00BB1712" w:rsidRPr="00CA2302" w:rsidRDefault="00BB1712" w:rsidP="00A5696A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 13 августа 2026 года № 719</w:t>
            </w:r>
          </w:p>
          <w:p w:rsidR="00BB1712" w:rsidRPr="0036341A" w:rsidRDefault="00BB1712" w:rsidP="00A5696A">
            <w:pPr>
              <w:pStyle w:val="2"/>
              <w:tabs>
                <w:tab w:val="center" w:pos="4890"/>
                <w:tab w:val="left" w:pos="5600"/>
              </w:tabs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</w:tbl>
    <w:p w:rsidR="00BB1712" w:rsidRDefault="00BB1712" w:rsidP="00BB1712">
      <w:pPr>
        <w:pStyle w:val="2"/>
        <w:tabs>
          <w:tab w:val="center" w:pos="4890"/>
          <w:tab w:val="left" w:pos="5600"/>
        </w:tabs>
        <w:spacing w:after="0" w:line="240" w:lineRule="auto"/>
        <w:rPr>
          <w:bCs/>
          <w:sz w:val="28"/>
          <w:szCs w:val="28"/>
        </w:rPr>
      </w:pPr>
    </w:p>
    <w:p w:rsidR="00BB1712" w:rsidRPr="00531C36" w:rsidRDefault="00BB1712" w:rsidP="00BB1712">
      <w:pPr>
        <w:jc w:val="center"/>
        <w:rPr>
          <w:b/>
          <w:sz w:val="28"/>
          <w:szCs w:val="28"/>
        </w:rPr>
      </w:pPr>
    </w:p>
    <w:p w:rsidR="00BB1712" w:rsidRDefault="00BB1712" w:rsidP="00BB1712">
      <w:pPr>
        <w:jc w:val="center"/>
        <w:rPr>
          <w:b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 xml:space="preserve">Порядок предоставления меры поддержки «Обеспечение бесплатным питанием лиц, названных в </w:t>
      </w:r>
      <w:proofErr w:type="spellStart"/>
      <w:r w:rsidRPr="00B060C3">
        <w:rPr>
          <w:rFonts w:ascii="Times New Roman" w:hAnsi="Times New Roman" w:cs="Times New Roman"/>
          <w:b/>
          <w:sz w:val="28"/>
          <w:szCs w:val="28"/>
        </w:rPr>
        <w:t>пп</w:t>
      </w:r>
      <w:proofErr w:type="spellEnd"/>
      <w:r w:rsidRPr="00B060C3">
        <w:rPr>
          <w:rFonts w:ascii="Times New Roman" w:hAnsi="Times New Roman" w:cs="Times New Roman"/>
          <w:b/>
          <w:sz w:val="28"/>
          <w:szCs w:val="28"/>
        </w:rPr>
        <w:t xml:space="preserve">. «б» и «е» пункта 2 Указа Президента РФ от 15.05.2026 №327, обучающихся в муниципальных образовательных </w:t>
      </w:r>
      <w:r>
        <w:rPr>
          <w:rFonts w:ascii="Times New Roman" w:hAnsi="Times New Roman" w:cs="Times New Roman"/>
          <w:b/>
          <w:sz w:val="28"/>
          <w:szCs w:val="28"/>
        </w:rPr>
        <w:t>организациях Хохольского</w:t>
      </w:r>
      <w:r w:rsidRPr="00B060C3">
        <w:rPr>
          <w:rFonts w:ascii="Times New Roman" w:hAnsi="Times New Roman" w:cs="Times New Roman"/>
          <w:b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b/>
          <w:sz w:val="28"/>
          <w:szCs w:val="28"/>
        </w:rPr>
        <w:t>ьного района</w:t>
      </w:r>
      <w:r w:rsidRPr="00B060C3">
        <w:rPr>
          <w:rFonts w:ascii="Times New Roman" w:hAnsi="Times New Roman" w:cs="Times New Roman"/>
          <w:b/>
          <w:sz w:val="28"/>
          <w:szCs w:val="28"/>
        </w:rPr>
        <w:t xml:space="preserve"> 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образования» </w:t>
      </w:r>
    </w:p>
    <w:p w:rsidR="00BB1712" w:rsidRDefault="00BB1712" w:rsidP="00BB171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2" w:rsidRPr="00B060C3" w:rsidRDefault="00BB1712" w:rsidP="00BB1712">
      <w:pPr>
        <w:pStyle w:val="a5"/>
        <w:numPr>
          <w:ilvl w:val="0"/>
          <w:numId w:val="2"/>
        </w:num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BB1712" w:rsidRPr="00B060C3" w:rsidRDefault="00BB1712" w:rsidP="00BB1712">
      <w:pPr>
        <w:pStyle w:val="a5"/>
        <w:spacing w:line="276" w:lineRule="auto"/>
        <w:ind w:left="1414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 xml:space="preserve">Настоящий порядок предоставления меры поддержки «Обеспечение бесплатным питанием лиц, названных в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. «б» и «е» пункта 2 Указа Президента РФ от 15.05.2026 № 327, обучающихся в муниципальных образовательных ор</w:t>
      </w:r>
      <w:r>
        <w:rPr>
          <w:rFonts w:ascii="Times New Roman" w:hAnsi="Times New Roman" w:cs="Times New Roman"/>
          <w:sz w:val="28"/>
          <w:szCs w:val="28"/>
        </w:rPr>
        <w:t xml:space="preserve">ганизациях Хохольского </w:t>
      </w:r>
      <w:r w:rsidRPr="00B060C3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района </w:t>
      </w:r>
      <w:r w:rsidRPr="00B060C3">
        <w:rPr>
          <w:rFonts w:ascii="Times New Roman" w:hAnsi="Times New Roman" w:cs="Times New Roman"/>
          <w:sz w:val="28"/>
          <w:szCs w:val="28"/>
        </w:rPr>
        <w:t>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 (далее – мера поддержки, Порядок) разработан в целях предоставления меры поддержки и устанавливает процедуру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ее предоставления членам семей следующих лиц: 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а) </w:t>
      </w:r>
      <w:proofErr w:type="gramStart"/>
      <w:r w:rsidRPr="00B060C3">
        <w:rPr>
          <w:rFonts w:ascii="Times New Roman" w:eastAsiaTheme="minorHAnsi" w:hAnsi="Times New Roman" w:cs="Times New Roman"/>
          <w:sz w:val="28"/>
          <w:szCs w:val="28"/>
        </w:rPr>
        <w:t>принимающим</w:t>
      </w:r>
      <w:proofErr w:type="gramEnd"/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 (принимавшим) участие (содействующим (содействовавшим) выполнению задач в специальной военной операции;</w:t>
      </w:r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eastAsiaTheme="minorHAnsi" w:hAnsi="Times New Roman" w:cs="Times New Roman"/>
          <w:sz w:val="28"/>
          <w:szCs w:val="28"/>
        </w:rPr>
        <w:t>б) выполняющим (выполнявшим) задачи по отражению вооруженного вторжения на территорию Российской Федерации (далее - вооруженное вторжение),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 (далее - вооруженная провокация);</w:t>
      </w:r>
      <w:proofErr w:type="gramEnd"/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в) принимавшим в соответствии с решениями органов государственной власти Донецкой Народной Республики, Луганской Народной Республики участие в боевых действиях в составе Вооруженных Сил Донецкой Народной </w:t>
      </w:r>
      <w:r w:rsidRPr="00B060C3">
        <w:rPr>
          <w:rFonts w:ascii="Times New Roman" w:eastAsiaTheme="minorHAnsi" w:hAnsi="Times New Roman" w:cs="Times New Roman"/>
          <w:sz w:val="28"/>
          <w:szCs w:val="28"/>
        </w:rPr>
        <w:lastRenderedPageBreak/>
        <w:t>Республики, Народной милиции Луганской Народной Республики, воинских формирований и органов Донецкой Народной Республики и Луганской Народной Республики начиная с 11 мая 2014 г. (далее - боевые действия);</w:t>
      </w:r>
      <w:proofErr w:type="gramEnd"/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г) указанных в </w:t>
      </w:r>
      <w:proofErr w:type="spellStart"/>
      <w:r w:rsidRPr="00B060C3">
        <w:rPr>
          <w:rFonts w:ascii="Times New Roman" w:eastAsiaTheme="minorHAnsi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eastAsiaTheme="minorHAnsi" w:hAnsi="Times New Roman" w:cs="Times New Roman"/>
          <w:sz w:val="28"/>
          <w:szCs w:val="28"/>
        </w:rPr>
        <w:t>. «а» - «в» настоящего пункта, погибших (умерших) в связи с участием (выполнением задач) в специальной военной операции, выполнением задач по отражению вооруженного вторжения, в ходе вооруженной провокации, в ходе боевых действий, пропавших без вести или признанных в установленном порядке безвестно отсутствующими в связи с участием в специальной военной операции, выполнением указанных задач, а также умерших после увольнения</w:t>
      </w:r>
      <w:proofErr w:type="gramEnd"/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 с военной службы (службы, работы) или исключения из добровольческих формирований, предусмотренных Федеральным </w:t>
      </w:r>
      <w:hyperlink r:id="rId5" w:history="1">
        <w:r w:rsidRPr="00B060C3">
          <w:rPr>
            <w:rStyle w:val="a7"/>
            <w:rFonts w:ascii="Times New Roman" w:eastAsiaTheme="minorHAnsi" w:hAnsi="Times New Roman"/>
            <w:sz w:val="28"/>
            <w:szCs w:val="28"/>
          </w:rPr>
          <w:t>законом</w:t>
        </w:r>
      </w:hyperlink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 от 31 мая 1996 г. № 61-ФЗ «Об обороне», если смерть таких лиц наступила вследствие увечья (ранения, травмы, контузии) или заболевания, полученных ими в связи с участием в специальной военной операции, выполнением указанных задач (далее также - члены семей);</w:t>
      </w:r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proofErr w:type="spellStart"/>
      <w:proofErr w:type="gramStart"/>
      <w:r w:rsidRPr="00B060C3">
        <w:rPr>
          <w:rFonts w:ascii="Times New Roman" w:eastAsiaTheme="minorHAnsi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eastAsiaTheme="minorHAnsi" w:hAnsi="Times New Roman" w:cs="Times New Roman"/>
          <w:sz w:val="28"/>
          <w:szCs w:val="28"/>
        </w:rPr>
        <w:t>) пребывающих в запасе Вооруженных Сил Российской Федерации, находящиеся в мобилизационном людском резерве и заключивших контракт с Министерством обороны Российской Федерации (в соответствии с решением Оперативного штаба Воронежской области по реализации мер, предусмотренных Указом Президента РФ от 19.10.2022 № 757 «О мерах, осуществляемых в субъектах Российской Федерации в связи с Указом Президента Российской Федерации от 19 октября 2022 года № 756»).</w:t>
      </w:r>
      <w:proofErr w:type="gramEnd"/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Лица, указанные в </w:t>
      </w:r>
      <w:proofErr w:type="spellStart"/>
      <w:r w:rsidRPr="00B060C3">
        <w:rPr>
          <w:rFonts w:ascii="Times New Roman" w:eastAsiaTheme="minorHAnsi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eastAsiaTheme="minorHAnsi" w:hAnsi="Times New Roman" w:cs="Times New Roman"/>
          <w:sz w:val="28"/>
          <w:szCs w:val="28"/>
        </w:rPr>
        <w:t>. «а» - «</w:t>
      </w:r>
      <w:proofErr w:type="spellStart"/>
      <w:r w:rsidRPr="00B060C3">
        <w:rPr>
          <w:rFonts w:ascii="Times New Roman" w:eastAsiaTheme="minorHAnsi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» настоящего Порядка при совместном упоминании далее по тексту – участники СВО.  </w:t>
      </w:r>
    </w:p>
    <w:p w:rsidR="00BB1712" w:rsidRPr="00B060C3" w:rsidRDefault="00BB1712" w:rsidP="00BB1712">
      <w:pPr>
        <w:autoSpaceDE w:val="0"/>
        <w:autoSpaceDN w:val="0"/>
        <w:adjustRightInd w:val="0"/>
        <w:spacing w:line="276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eastAsiaTheme="minorHAnsi" w:hAnsi="Times New Roman" w:cs="Times New Roman"/>
          <w:sz w:val="28"/>
          <w:szCs w:val="28"/>
        </w:rPr>
        <w:t xml:space="preserve">1.2. </w:t>
      </w:r>
      <w:r w:rsidRPr="00B060C3">
        <w:rPr>
          <w:rFonts w:ascii="Times New Roman" w:hAnsi="Times New Roman" w:cs="Times New Roman"/>
          <w:sz w:val="28"/>
          <w:szCs w:val="28"/>
        </w:rPr>
        <w:t>Мера поддержки, предусмотренная настоящим Порядком, распространяется на следующих членов семьи, обучающихся в муниципальн</w:t>
      </w:r>
      <w:r>
        <w:rPr>
          <w:rFonts w:ascii="Times New Roman" w:hAnsi="Times New Roman" w:cs="Times New Roman"/>
          <w:sz w:val="28"/>
          <w:szCs w:val="28"/>
        </w:rPr>
        <w:t xml:space="preserve">ых образовательных организациях Хохольского </w:t>
      </w:r>
      <w:r w:rsidRPr="00B060C3">
        <w:rPr>
          <w:rFonts w:ascii="Times New Roman" w:hAnsi="Times New Roman" w:cs="Times New Roman"/>
          <w:sz w:val="28"/>
          <w:szCs w:val="28"/>
        </w:rPr>
        <w:t>муниципаль</w:t>
      </w:r>
      <w:r>
        <w:rPr>
          <w:rFonts w:ascii="Times New Roman" w:hAnsi="Times New Roman" w:cs="Times New Roman"/>
          <w:sz w:val="28"/>
          <w:szCs w:val="28"/>
        </w:rPr>
        <w:t xml:space="preserve">ного района </w:t>
      </w:r>
      <w:r w:rsidRPr="00B060C3">
        <w:rPr>
          <w:rFonts w:ascii="Times New Roman" w:hAnsi="Times New Roman" w:cs="Times New Roman"/>
          <w:sz w:val="28"/>
          <w:szCs w:val="28"/>
        </w:rPr>
        <w:t>Воронежской области, осуществляющих образовательную деятельность по образовательным программам начального общего, основного общего и среднего общего образования: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а) детей, не достигших возраста 18 лет, лиц, названных в подпунктах «а» - «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» пункта 1.1 настоящего Порядка, в том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которые рождены после гибели (смерти) лиц, названных в подпунктах «а» - «г» пункта 1.1 настоящего Порядка, и в отношении которых отцовство установлено в соответствии с пунктом 2 статьи 48 Семейного кодекса Российской Федерации;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б) находящихся на иждивении лиц, названных в подпунктах «а» - «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» пункта 1.1 настоящего Порядка, либо находившихся на иждивении этих лиц на дату их гибели (смерти).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Мера поддержки членам семьи лиц, названных в подпунктах «а» – «в» пункта 1.1. настоящего Порядка, предоставляется на срок не менее чем до конца года, следующего за годом завершения специальной военной операции, а в случае признания указанных лиц в установленном порядке инвалидами вследствие увечья (ранения, травмы, контузии) или заболевания, полученных ими в связи с участием (выполнением задач) в специальной военной операции, выполнением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задач по отражению вооруженного вторжения, в ходе вооруженной провокации, в ходе боевых действий, либо погибших (умерших) в связи с участием в специальной военной операции, выполнением указанных задач - бессрочно.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Мера поддержки членам семьи лиц, названных в подпункте «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» пункта 1.1. настоящего Порядка, предоставляется на период нахождения указанных лиц в мобилизационном людском резерве.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1.4. Учет предоставления меры поддержки осуществляется муниципальной общеобразовательной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Хохольского </w:t>
      </w:r>
      <w:r w:rsidRPr="00B060C3">
        <w:rPr>
          <w:rFonts w:ascii="Times New Roman" w:hAnsi="Times New Roman" w:cs="Times New Roman"/>
          <w:sz w:val="28"/>
          <w:szCs w:val="28"/>
        </w:rPr>
        <w:t>муниципа</w:t>
      </w:r>
      <w:r>
        <w:rPr>
          <w:rFonts w:ascii="Times New Roman" w:hAnsi="Times New Roman" w:cs="Times New Roman"/>
          <w:sz w:val="28"/>
          <w:szCs w:val="28"/>
        </w:rPr>
        <w:t xml:space="preserve">льного района </w:t>
      </w:r>
      <w:r w:rsidRPr="00B060C3">
        <w:rPr>
          <w:rFonts w:ascii="Times New Roman" w:hAnsi="Times New Roman" w:cs="Times New Roman"/>
          <w:sz w:val="28"/>
          <w:szCs w:val="28"/>
        </w:rPr>
        <w:t xml:space="preserve">Воронежской области, которую посещает ребенок (далее – образовательная организация), </w:t>
      </w:r>
      <w:r>
        <w:rPr>
          <w:rFonts w:ascii="Times New Roman" w:hAnsi="Times New Roman" w:cs="Times New Roman"/>
          <w:sz w:val="28"/>
          <w:szCs w:val="28"/>
        </w:rPr>
        <w:t>отделом по образованию, молодежной политике и спорту администрации Хохольского муниципального района</w:t>
      </w:r>
      <w:r w:rsidRPr="00B060C3">
        <w:rPr>
          <w:rFonts w:ascii="Times New Roman" w:hAnsi="Times New Roman" w:cs="Times New Roman"/>
          <w:sz w:val="28"/>
          <w:szCs w:val="28"/>
        </w:rPr>
        <w:t xml:space="preserve"> Воронежской области (далее – 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B060C3">
        <w:rPr>
          <w:rFonts w:ascii="Times New Roman" w:hAnsi="Times New Roman" w:cs="Times New Roman"/>
          <w:sz w:val="28"/>
          <w:szCs w:val="28"/>
        </w:rPr>
        <w:t>).</w:t>
      </w:r>
    </w:p>
    <w:p w:rsidR="00BB1712" w:rsidRPr="00B060C3" w:rsidRDefault="00BB1712" w:rsidP="00BB171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2" w:rsidRPr="00B060C3" w:rsidRDefault="00BB1712" w:rsidP="00BB1712">
      <w:pPr>
        <w:spacing w:line="276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>2. Порядок предоставления меры поддержки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2.1. Мера поддержки предоставляется в заявительном порядке, а также в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 режиме (при наличии технической возможности).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0C3">
        <w:rPr>
          <w:rFonts w:ascii="Times New Roman" w:hAnsi="Times New Roman" w:cs="Times New Roman"/>
          <w:sz w:val="28"/>
          <w:szCs w:val="28"/>
        </w:rPr>
        <w:t>Проактивный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 режим предоставления меры поддержки реализуется путем направления законному представителю ребенка участника СВО (далее – Заявитель) уведомления о возможности получения меры поддержки в личный кабинет в федеральной государственной информационной системе «Единый портал государственных и муниципальных услуг (функций)» (далее – ЕПГУ), информационной системе Воронежской области «Портал Воронежской области в сети Интернет» (далее – Портал) с приложением электронной формы заявления о предоставлении меры поддержки.</w:t>
      </w:r>
      <w:proofErr w:type="gramEnd"/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 режима предоставления меры поддерж</w:t>
      </w:r>
      <w:r>
        <w:rPr>
          <w:rFonts w:ascii="Times New Roman" w:hAnsi="Times New Roman" w:cs="Times New Roman"/>
          <w:sz w:val="28"/>
          <w:szCs w:val="28"/>
        </w:rPr>
        <w:t>ки образовательная организация</w:t>
      </w:r>
      <w:r w:rsidRPr="00B060C3">
        <w:rPr>
          <w:rFonts w:ascii="Times New Roman" w:hAnsi="Times New Roman" w:cs="Times New Roman"/>
          <w:sz w:val="28"/>
          <w:szCs w:val="28"/>
        </w:rPr>
        <w:t xml:space="preserve"> использует следующие сведения: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- об участии родителя (законного представителя) ребенка в СВО (межведомственное взаимодействие посредством цифрового сервиса «витрина данных» Министерства обороны Российской Федерации);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t>- о родстве (посредством межведомственного взаимодействия из федеральной государственной информационной системы ведения Единого федерального информационного регистра, содержащего сведения о населении Российской Федерации.</w:t>
      </w:r>
      <w:proofErr w:type="gramEnd"/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Для получения меры поддержки законный представитель ребенка участника СВО или его представитель, уполномоченный в соответствии с законодательством Российской Федерации (далее – Заявитель), обращается в образовательную организацию, которую посещает ребен</w:t>
      </w:r>
      <w:r>
        <w:rPr>
          <w:rFonts w:ascii="Times New Roman" w:hAnsi="Times New Roman" w:cs="Times New Roman"/>
          <w:sz w:val="28"/>
          <w:szCs w:val="28"/>
        </w:rPr>
        <w:t>ок участника СВО</w:t>
      </w:r>
      <w:r w:rsidRPr="00B060C3">
        <w:rPr>
          <w:rFonts w:ascii="Times New Roman" w:hAnsi="Times New Roman" w:cs="Times New Roman"/>
          <w:sz w:val="28"/>
          <w:szCs w:val="28"/>
        </w:rPr>
        <w:t>.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2.2. Заявитель может подать документы в образовательную организацию, которую посещает ребенок участника СВО следующими способами (по выбору Заявителя):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образовательную организацию, которую посещает ребенок участника СВО;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филиал автономного учреждения Воронежской области «Многофункциональный центр предоставления государственных и муниципальных услуг» (далее – МФЦ);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BB1712" w:rsidRPr="00B060C3" w:rsidRDefault="00BB1712" w:rsidP="00BB1712">
      <w:pPr>
        <w:shd w:val="clear" w:color="auto" w:fill="FFFFFF" w:themeFill="background1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t>В случае направления заявления о предоставлении меры поддержки и прилагаемых к нему документов посредством ЕПГУ, Портала Заявитель, прошедший процедуры регистрации, идентификации и аутентификации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или иных государственных информационных систем, если такие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 xml:space="preserve">государственные информационные системы в установленном Правительством Российской Федерации порядке обеспечивают взаимодействие с ЕСИА, при условии совпадения сведений о физическом лице в указанных информационных системах, заполняет формы указанных заявлений с использованием интерактивной формы в электронном виде. </w:t>
      </w:r>
      <w:proofErr w:type="gramEnd"/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Заявление о предоставлении меры поддержки направляется Заявителем вместе с прикрепленными электронными документами. Заявление о предоставлении меры поддержки подписывается Заявителем простой электронной подписью, либо усиленной квалифицированной электронной подписью, либо усиленной неквалифицированной электронной подписью в соответствии с установленным порядком.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В целях обеспечения возможности обращения за предоставлением меры поддержки в электронной форме Заявителю обеспечивается доступ к ЕПГУ, Порталу в МФЦ в соответствии с постановлением Правительства Российской Федерации от 22.12.2012 № 1376 «Об утверждении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и муниципальных услуг».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2.3. Документы и сведения, необходимые для предоставления меры поддержки: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2.3.1. Документы, подлежащие представлению Заявителем самостоятельно: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а) заявление о предоставлении меры поддержки по форме согласно приложению № 1 к настоящему Порядку (далее – заявление о предоставлении меры поддержки);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случае обращения посредством ЕПГУ, Портала (при наличии технической возможности) заполняется электронная форма заявления с прикреплением электронных образов необходимых документов;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б) паспорт гражданина Российской Федерации или иной документ, удостоверяющий личность Заявителя (только при личном обращении).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случае направления заявления посредством ЕПГУ, Портала сведения из документа, удостоверяющего личность заявителя (представителя), формируются при подтверждении учетной записи в ЕСИА из состава соответствующих данных указанной учетной записи и могут быть проверены путем направления запроса с использованием СМЭВ;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в) документ, подтверждающий полномочия представителя (в случае обращения представителя);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t>г) документ о смерти (гибели) участника СВО при выполнении задач СВО либо смерти позднее указанного периода вследствие увечья (ранения, травмы, контузии) или заболевания, полученных при выполнении задач в ходе СВО);</w:t>
      </w:r>
      <w:proofErr w:type="gramEnd"/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) документы об актах гражданского состояния (подтверждающие статус Заявителя как законного представителя ребенка участника СВО, </w:t>
      </w:r>
      <w:r w:rsidRPr="00B060C3">
        <w:rPr>
          <w:rFonts w:ascii="Times New Roman" w:hAnsi="Times New Roman" w:cs="Times New Roman"/>
          <w:sz w:val="28"/>
          <w:szCs w:val="28"/>
        </w:rPr>
        <w:lastRenderedPageBreak/>
        <w:t>родство ребенка с участником СВО, заключение брака между родителем (законным представителям) ребенка и участником СВО (предоставляется в случае, если участник специальной военной операции приходится ребенку отчимом/мачехой), выданные компетентными органами иностранных государств (с предоставлением нотариально заверенного перевода на русский язык);</w:t>
      </w:r>
      <w:proofErr w:type="gramEnd"/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е) документ, подтверждающий факт нахождения обучающегося в образовательной организации на иждивении лиц, указанных в подпунктах «а» - «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» пункта 1.1. настоящего Порядка (в том числе решение суда об установлении факта иждивения);</w:t>
      </w:r>
    </w:p>
    <w:p w:rsidR="00BB1712" w:rsidRPr="00B060C3" w:rsidRDefault="00BB1712" w:rsidP="00BB1712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ж) документ, подтверждающий факт участия в СВО, контракт с Минобороны России (для лиц, указанных в подпункте «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» пункта 1.1. настоящего Порядка) (в случае отсутствия сведений об участнике СВО, заключении контракта в цифровом сервисе «витрина данных» Министерства обороны РФ);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 xml:space="preserve">) согласие на обработку персональных данных по форме согласно приложению № 4 к настоящему Порядку.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2.3.2. Документы, которые подлежат истребованию в порядке межведомственного информационного взаимодействия: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а) документ, подтверждающий факт участия в СВО (цифровой сервис «витрина данных» Министерства обороны Российской Федерации);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б) документ, подтверждающий статус Заявителя как законного представителя ребенка участника СВО, родство ребенка с участником СВО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в) документ о заключении брака между родителем (законным представителем) ребенка и участником СВО (предоставляется в случае, если участник СВО приходится ребенку отчимом/мачехой) – ФНС России (Единый федеральный информационный регистр, содержащий сведения о населении Российской Федерации, Единый государственный реестр записей актов гражданского состояния);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г) сведения об опеке (попечительстве) – в случае предоставлении меры поддержки детям, находящимся под опекой (попечительством) участника СВО – Социальный фонд России (Единая централизованная цифровая платформа в социальной сфере);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060C3">
        <w:rPr>
          <w:rFonts w:ascii="Times New Roman" w:hAnsi="Times New Roman" w:cs="Times New Roman"/>
          <w:sz w:val="28"/>
          <w:szCs w:val="28"/>
        </w:rPr>
        <w:lastRenderedPageBreak/>
        <w:t>д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) документы о наличии группы инвалидности, полученной вследствие увечья (ранения, травмы, контузии) во время участия в СВО – Социальный фонд России (Единая централизованная цифровая платформа в социальной сфере);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е) сведения об обучении ребенка участника СВО в образовательной организации (находятся в распоряжении образовательной организации).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сведения (документы) по собственной инициативе.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2.4. Заявитель обязан информировать образовательную организацию, которую посещает ребенок, о возникновении обстоятельств, влекущих прекращение их права на получение меры поддержки, в течение 5 (пяти) рабочих дней с момента возникновения таких обстоятельств.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2.5. Прием заявления и документов и (или) информации, необходимых для предоставления меры поддержки, осуществляется в течение 1 (одного) рабочего дня.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случае направления заявления и прилагаемых к нему документов посредством ЕПГУ, Портала регистрация заявления и документов, необходимых для предоставления меры поддержки, осуществляется в режиме реального времени (при наличии технической возможности).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2.6. Заявитель несет ответственность в соответствии с законодательством Российской Федерации за достоверность сведений, содержащихся в представляемых им документах.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>3. Условия предоставления (отказа в предоставлении) меры поддержки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3.1. Основания для отказа в предоставлении меры поддержки: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обращение лица, у которого отсутствует статус, дающий</w:t>
      </w:r>
      <w:bookmarkStart w:id="0" w:name="_GoBack"/>
      <w:bookmarkEnd w:id="0"/>
      <w:r w:rsidRPr="00B060C3">
        <w:rPr>
          <w:rFonts w:ascii="Times New Roman" w:hAnsi="Times New Roman" w:cs="Times New Roman"/>
          <w:sz w:val="28"/>
          <w:szCs w:val="28"/>
        </w:rPr>
        <w:t xml:space="preserve"> право на получение меры поддержки в соответствии с пунктом 1.1., 1.2. настоящего Порядка;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непредставление документов, предусмотренных пунктом 2.3.1. настоящего Порядка;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установление факта наличия в представленных документах (сведениях) недостоверной и (или) неполной информации;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- обращение за получением меры поддержки по истечении срока предоставления меры поддержки в соответствии с пунктом 1.3. настоящего Порядка.</w:t>
      </w:r>
    </w:p>
    <w:p w:rsidR="00BB1712" w:rsidRPr="00B060C3" w:rsidRDefault="00BB1712" w:rsidP="00BB1712">
      <w:pPr>
        <w:spacing w:line="276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Заявитель вправе повторно обратиться с заявлением об оказании меры поддержки после устранения причин, послуживших основанием для отказа.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3.2. Решение о предоставлении меры поддержки принимается образовательной организацией, которую посещает ребенок участника СВО в течение 1 (одного) рабочего дня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с даты подачи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заявления.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случае необходимости запроса документов (сведений), запрашиваемых в рамках межведомственного информационного взаимодействия, срок принятия решения о предоставлении меры поддержки продлевается до 5 рабочих дней.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3.3. Документами, содержащими решение о предоставлении меры поддержки, которые направляются (вручаются) Заявителю являются: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а) уведомление о предоставлении меры поддержки по форме согласно приложению № 2 к настоящему Порядку;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б) уведомление об отказе в предоставлении меры поддержки по форме согласно приложению № 3 к настоящему Порядку.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3.4.</w:t>
      </w:r>
      <w:r w:rsidRPr="00B060C3">
        <w:rPr>
          <w:rFonts w:ascii="Times New Roman" w:hAnsi="Times New Roman" w:cs="Times New Roman"/>
          <w:sz w:val="28"/>
          <w:szCs w:val="28"/>
        </w:rPr>
        <w:tab/>
        <w:t xml:space="preserve">Заявитель по его выбору вправе получить документ, содержащий решение о предоставлении меры поддержки (либо об отказе в предоставлении меры поддержки), одним из следующих способов: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образовательную организацию;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на бумажном носителе посредством личного обращения в МФЦ;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в электронной форме посредством ЕПГУ, Портала (при наличии технической возможности).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3.5. При подаче заявления в ходе личного приема в образовательной организации, посредством почтового отправления решение о предоставлении (об отказе в предоставлении) меры поддержки соответственно выдается Заявителю на руки или направляется посредством почтового отправления, если в заявлении не был указан иной способ.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При подаче заявления посредством ЕПГУ, Портала направление Заявителю решения о предоставлении (об отказе в предоставлении) меры поддержки осуществляется в личный кабинет Заявителя на ЕПГУ, Портале </w:t>
      </w:r>
      <w:r w:rsidRPr="00B060C3">
        <w:rPr>
          <w:rFonts w:ascii="Times New Roman" w:hAnsi="Times New Roman" w:cs="Times New Roman"/>
          <w:sz w:val="28"/>
          <w:szCs w:val="28"/>
        </w:rPr>
        <w:lastRenderedPageBreak/>
        <w:t xml:space="preserve">(при наличии технической возможности), если в заявлении не был указан иной способ.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При подаче заявления через МФЦ решение о предоставлении (об отказе в предоставлении) меры поддержки направляется в МФЦ, если в заявлении не был указан иной способ.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3.6. Информирование Заявителя об изменении статуса рассмотрения заявления о предоставлении меры поддержки осуществляется (по выбору Заявителя):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сотрудником образовательной организации при личном обращении Заявителя или по телефону;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по электронной почте Заявителя;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посредством ЕПГУ либо Портала (при наличии технической возможности).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3.7. Заявителю обеспечивается возможность оставления обратной связи и консультаций по вопросам предоставления меры поддержки следующими способами: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посредством почтового отправления;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в личном кабинете Заявителя на ЕПГУ, Портале, по электронной почте (при наличии технической возможности);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- в МФЦ; 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- в образовательной организации.</w:t>
      </w:r>
    </w:p>
    <w:p w:rsidR="00BB1712" w:rsidRPr="00B060C3" w:rsidRDefault="00BB1712" w:rsidP="00BB1712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3.8. Заявители имеют право на обжалование решений и действий (бездействия) должностного лица образовательной организации, МФЦ при предоставлении меры поддержки в установленном порядке. 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>4. Финансирование меры поддержки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Финансирование расходов, связанных с предоставлением меры поддержки, предусмотренной настоящим Порядком, осуществляется за счет средств бюджета </w:t>
      </w:r>
      <w:r>
        <w:rPr>
          <w:rFonts w:ascii="Times New Roman" w:hAnsi="Times New Roman" w:cs="Times New Roman"/>
          <w:sz w:val="28"/>
          <w:szCs w:val="28"/>
        </w:rPr>
        <w:t>Хохольского</w:t>
      </w:r>
      <w:r w:rsidRPr="00B060C3">
        <w:rPr>
          <w:rFonts w:ascii="Times New Roman" w:hAnsi="Times New Roman" w:cs="Times New Roman"/>
          <w:sz w:val="28"/>
          <w:szCs w:val="28"/>
        </w:rPr>
        <w:t xml:space="preserve"> муниципал</w:t>
      </w:r>
      <w:r>
        <w:rPr>
          <w:rFonts w:ascii="Times New Roman" w:hAnsi="Times New Roman" w:cs="Times New Roman"/>
          <w:sz w:val="28"/>
          <w:szCs w:val="28"/>
        </w:rPr>
        <w:t>ьного района</w:t>
      </w:r>
      <w:r w:rsidRPr="00B060C3">
        <w:rPr>
          <w:rFonts w:ascii="Times New Roman" w:hAnsi="Times New Roman" w:cs="Times New Roman"/>
          <w:sz w:val="28"/>
          <w:szCs w:val="28"/>
        </w:rPr>
        <w:t xml:space="preserve"> Воронежской области. 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1712" w:rsidRPr="00B060C3" w:rsidRDefault="00BB1712" w:rsidP="00BB1712">
      <w:pPr>
        <w:pStyle w:val="a3"/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  <w:sectPr w:rsidR="00BB1712" w:rsidRPr="00B060C3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Приложение № 1 к Порядку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Форма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(указывается наименование образовательной организации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Заявление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(фамилия, имя, отчество (при наличии) заявителя)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тел.: 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адрес электронной почты (при наличии): 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Наименование документа, удостоверяющего личность</w:t>
      </w:r>
      <w:r w:rsidRPr="00B060C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0C3">
        <w:rPr>
          <w:rFonts w:ascii="Times New Roman" w:hAnsi="Times New Roman" w:cs="Times New Roman"/>
          <w:sz w:val="28"/>
          <w:szCs w:val="28"/>
        </w:rPr>
        <w:tab/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Дата выдачи</w:t>
      </w:r>
      <w:r w:rsidRPr="00B060C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Серия и номер документа</w:t>
      </w:r>
      <w:r w:rsidRPr="00B060C3"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Кем 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выдан</w:t>
      </w:r>
      <w:proofErr w:type="gramEnd"/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Прошу обеспечить моего ребенка (моих детей)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1)_________________________________________________________________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2)_________________________________________________________________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(указывается ФИО, год рождения)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lastRenderedPageBreak/>
        <w:t>являющегося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ихся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) обучающимися (-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) образовательной организации   №____________________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(указывается наименование образовательной организации, класс)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060C3">
        <w:rPr>
          <w:rFonts w:ascii="Times New Roman" w:hAnsi="Times New Roman" w:cs="Times New Roman"/>
          <w:sz w:val="28"/>
          <w:szCs w:val="28"/>
          <w:u w:val="single"/>
        </w:rPr>
        <w:t>Бесплатным двухразовым горячим питанием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Выбор способа получения результата (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 xml:space="preserve"> - подчеркнуть):</w:t>
      </w:r>
    </w:p>
    <w:p w:rsidR="00BB1712" w:rsidRPr="00B060C3" w:rsidRDefault="00BB1712" w:rsidP="00BB171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образовательную организацию;</w:t>
      </w:r>
    </w:p>
    <w:p w:rsidR="00BB1712" w:rsidRPr="00B060C3" w:rsidRDefault="00BB1712" w:rsidP="00BB171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посредством почтового отправления;</w:t>
      </w:r>
    </w:p>
    <w:p w:rsidR="00BB1712" w:rsidRPr="00B060C3" w:rsidRDefault="00BB1712" w:rsidP="00BB171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 бумажном носителе посредством личного обращения в МФЦ;</w:t>
      </w:r>
    </w:p>
    <w:p w:rsidR="00BB1712" w:rsidRPr="00B060C3" w:rsidRDefault="00BB1712" w:rsidP="00BB1712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 электронной форме посредством ЕПГУ, Портала Воронежской области в сети Интернет (при условии технической возможности).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К заявлению прилагаю: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  1. Документы (копии документов) согласно установленному перечню: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«___» ______________ 20___ г.         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(подпись заявителя (законного представителя))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BB1712" w:rsidRPr="00B060C3" w:rsidSect="009237DD">
          <w:pgSz w:w="11906" w:h="16838"/>
          <w:pgMar w:top="568" w:right="850" w:bottom="993" w:left="1701" w:header="708" w:footer="708" w:gutter="0"/>
          <w:cols w:space="708"/>
          <w:docGrid w:linePitch="360"/>
        </w:sect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№ 2 к Порядку 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Форма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Наименование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о предоставлении меры поддержки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«__» ____________ 20__ г.                                                         № 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Рассмотрев Ваше заявление от _______20___г. и прилагаемые к нему документы, __________ (наименование образовательной организации) принято решение обеспечить Вашего ребенка (детей) __________________________________________________________________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                                              (Ф.И.О., дата рождения ребенка)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  <w:u w:val="single"/>
        </w:rPr>
        <w:t xml:space="preserve">Бесплатным горячим питанием </w:t>
      </w:r>
      <w:r w:rsidRPr="00B060C3"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организации______ (указывается наименование, номер образовательной организации, которую </w:t>
      </w:r>
      <w:r w:rsidRPr="00B060C3">
        <w:rPr>
          <w:rFonts w:ascii="Times New Roman" w:hAnsi="Times New Roman" w:cs="Times New Roman"/>
          <w:sz w:val="28"/>
          <w:szCs w:val="28"/>
        </w:rPr>
        <w:lastRenderedPageBreak/>
        <w:t>посещает ребенок) с «_____» ____________ 20__ г. (указывается дата, с которой семье предоставляется мера поддержки)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    _________________     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(должность лица,                                 (подпись)          (расшифровка подписи) подписавшего уведомление)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Приложение № 3 к Порядку</w:t>
      </w:r>
      <w:r w:rsidRPr="00B06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Форма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Наименование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Кому: 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Уведомление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об отказе предоставлении меры поддержки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«Обеспечение бесплатным питанием лиц, названных в 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. «б» и «е» пункта 2 Указа Президента РФ от 15.05.2026 № 327, обучающихся в муниципальных образовательных организациях осуществляющих образовательную деятельность по образовательным программам начального общего, основного общего и среднего общего образования»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«__» ____________ 20___ г.                                                       № 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Вам отказано в предоставлении меры поддержки по заявлению от ________20__ г.  по причине _________________________________________</w:t>
      </w:r>
    </w:p>
    <w:p w:rsidR="00BB1712" w:rsidRPr="00B060C3" w:rsidRDefault="00BB1712" w:rsidP="00BB171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__________________________________________________________________.     (основани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Pr="00B060C3">
        <w:rPr>
          <w:rFonts w:ascii="Times New Roman" w:hAnsi="Times New Roman" w:cs="Times New Roman"/>
          <w:sz w:val="28"/>
          <w:szCs w:val="28"/>
        </w:rPr>
        <w:t>я), предусмотренное(</w:t>
      </w:r>
      <w:proofErr w:type="spellStart"/>
      <w:r w:rsidRPr="00B060C3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) Порядком)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Вам необходимо _______________________________________________ __________________________________________________________________.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(порядок действий, которые необходимо выполнить заявителю для получения положительного результата по заявлению)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Вы вправе повторно обратиться за предоставлением меры поддержки после устранения указанных нарушений.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Настоящее решение может быть обжаловано в досудебном порядке путем направления жалобы в образовательную организацию, </w:t>
      </w:r>
      <w:r>
        <w:rPr>
          <w:rFonts w:ascii="Times New Roman" w:hAnsi="Times New Roman" w:cs="Times New Roman"/>
          <w:sz w:val="28"/>
          <w:szCs w:val="28"/>
        </w:rPr>
        <w:t>отдел по образованию, молодежной политики и спорту</w:t>
      </w:r>
      <w:r w:rsidRPr="00B060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Хохольского </w:t>
      </w:r>
      <w:r w:rsidRPr="00B060C3">
        <w:rPr>
          <w:rFonts w:ascii="Times New Roman" w:hAnsi="Times New Roman" w:cs="Times New Roman"/>
          <w:sz w:val="28"/>
          <w:szCs w:val="28"/>
        </w:rPr>
        <w:t>муниципального района Воронежской области, а также в судебном порядке.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_______________________________  ______________  ___________________                    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(должность уполномоченного лица)                    (подпись)          (расшифровка подписи)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Приложение № 4 к Порядку</w:t>
      </w:r>
      <w:r w:rsidRPr="00B060C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60C3"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Я, __________________________________________________________,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  (указывается Ф.И.О. заявителя полностью – законного представителя несовершеннолетнего)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</w:p>
    <w:p w:rsidR="00BB1712" w:rsidRPr="00B060C3" w:rsidRDefault="00BB1712" w:rsidP="00BB171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B060C3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060C3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060C3">
        <w:rPr>
          <w:rFonts w:ascii="Times New Roman" w:hAnsi="Times New Roman" w:cs="Times New Roman"/>
          <w:sz w:val="28"/>
          <w:szCs w:val="28"/>
        </w:rPr>
        <w:t>) по адресу (по месту регистрации):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паспорт серия ______ №_________ дата выдачи___________ кем выдан_____________________________________________________________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от 27.07.2006 № 152-ФЗ «О персональных данных», в целях предоставления права на обеспечение бесплатным двухразовым горячим питанием детей участников специальной военной операции, обучающихся в муниципальных образовательных организациях по программам основного, среднего общего образования (в том числе в случае гибели (смерти) участников специальной военной операции)» даю свое согласие _________________________________________________________________ </w:t>
      </w:r>
      <w:proofErr w:type="gramEnd"/>
    </w:p>
    <w:p w:rsidR="00BB1712" w:rsidRPr="00B060C3" w:rsidRDefault="00BB1712" w:rsidP="00BB1712">
      <w:pPr>
        <w:spacing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(указывается наименование, адрес оператора)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 автоматизированную, а также без использования средств автоматизации, обработку моих персональных данных, а также персональных данных несовершеннолетнего, приходящегося мне_____________________________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(Ф.И.О., дата рождения несовершеннолетнего) (при предоставлении меры поддержки несовершеннолетнему)</w:t>
      </w:r>
    </w:p>
    <w:p w:rsidR="00BB1712" w:rsidRPr="00B060C3" w:rsidRDefault="00BB1712" w:rsidP="00BB1712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060C3">
        <w:rPr>
          <w:rFonts w:ascii="Times New Roman" w:hAnsi="Times New Roman" w:cs="Times New Roman"/>
          <w:sz w:val="28"/>
          <w:szCs w:val="28"/>
        </w:rPr>
        <w:t>включая Ф.И.О., паспортные данные, контактный телефон, сведения о рождении и паспортные данные ребенка (при наличии), а также право осуществлять все действия (операции) с моими персональными данными, персональными данными ребенка, включая сбор, систематизацию, накопление, хранение, обновление, изменение, использование, обезличивание, блокирование, уничтожение.</w:t>
      </w:r>
      <w:proofErr w:type="gramEnd"/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lastRenderedPageBreak/>
        <w:t>Срок действия настоящего согласия в течение ________________ с момента его оформления.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>Настоящее согласие на обработку персональных данных может быть отозвано в порядке, установленном Федеральным законом Российской Федерации от 27.07.2006 № 152-ФЗ «О персональных данных». В случае отзыва согласия на обработку моих персональных данных оператор вправе не прекращать их обработку до окончания срока действия настоящего согласия.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«___» ________ 20_____ г.       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_____________                                               ___________________</w:t>
      </w:r>
    </w:p>
    <w:p w:rsidR="00BB1712" w:rsidRPr="00B060C3" w:rsidRDefault="00BB1712" w:rsidP="00BB1712">
      <w:pPr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0C3">
        <w:rPr>
          <w:rFonts w:ascii="Times New Roman" w:hAnsi="Times New Roman" w:cs="Times New Roman"/>
          <w:sz w:val="28"/>
          <w:szCs w:val="28"/>
        </w:rPr>
        <w:t xml:space="preserve">             (подпись)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B060C3">
        <w:rPr>
          <w:rFonts w:ascii="Times New Roman" w:hAnsi="Times New Roman" w:cs="Times New Roman"/>
          <w:sz w:val="28"/>
          <w:szCs w:val="28"/>
        </w:rPr>
        <w:t xml:space="preserve">                      (расшифровка подписи)                                 </w:t>
      </w:r>
    </w:p>
    <w:p w:rsidR="00BB1712" w:rsidRPr="006616CE" w:rsidRDefault="00BB1712" w:rsidP="00BB1712">
      <w:pPr>
        <w:spacing w:line="276" w:lineRule="auto"/>
        <w:ind w:firstLine="567"/>
        <w:jc w:val="both"/>
        <w:rPr>
          <w:sz w:val="28"/>
          <w:szCs w:val="28"/>
        </w:rPr>
      </w:pPr>
    </w:p>
    <w:p w:rsidR="00BB1712" w:rsidRPr="00E33501" w:rsidRDefault="00BB1712" w:rsidP="00BB1712">
      <w:pPr>
        <w:spacing w:line="276" w:lineRule="auto"/>
        <w:jc w:val="both"/>
        <w:rPr>
          <w:sz w:val="28"/>
          <w:szCs w:val="28"/>
        </w:rPr>
      </w:pPr>
    </w:p>
    <w:p w:rsidR="00BB1712" w:rsidRPr="00EF6A7D" w:rsidRDefault="00BB1712" w:rsidP="00BB17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63AB5" w:rsidRDefault="00163AB5"/>
    <w:sectPr w:rsidR="00163AB5" w:rsidSect="009237DD">
      <w:pgSz w:w="11906" w:h="16838"/>
      <w:pgMar w:top="568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21E58"/>
    <w:multiLevelType w:val="hybridMultilevel"/>
    <w:tmpl w:val="9968944C"/>
    <w:lvl w:ilvl="0" w:tplc="253AAC0E">
      <w:start w:val="1"/>
      <w:numFmt w:val="bullet"/>
      <w:lvlText w:val="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75CE360C"/>
    <w:multiLevelType w:val="hybridMultilevel"/>
    <w:tmpl w:val="ED206C3A"/>
    <w:lvl w:ilvl="0" w:tplc="48D8D52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B1712"/>
    <w:rsid w:val="00163AB5"/>
    <w:rsid w:val="00BB17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712"/>
    <w:pPr>
      <w:spacing w:after="160" w:line="259" w:lineRule="auto"/>
    </w:pPr>
    <w:rPr>
      <w:rFonts w:ascii="Calibri" w:eastAsia="Calibri" w:hAnsi="Calibri" w:cs="SimSu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B1712"/>
    <w:pPr>
      <w:spacing w:after="0" w:line="240" w:lineRule="auto"/>
    </w:pPr>
    <w:rPr>
      <w:rFonts w:ascii="Calibri" w:eastAsia="Calibri" w:hAnsi="Calibri" w:cs="SimSun"/>
    </w:rPr>
  </w:style>
  <w:style w:type="character" w:customStyle="1" w:styleId="a4">
    <w:name w:val="Без интервала Знак"/>
    <w:link w:val="a3"/>
    <w:uiPriority w:val="1"/>
    <w:rsid w:val="00BB1712"/>
    <w:rPr>
      <w:rFonts w:ascii="Calibri" w:eastAsia="Calibri" w:hAnsi="Calibri" w:cs="SimSun"/>
    </w:rPr>
  </w:style>
  <w:style w:type="paragraph" w:styleId="a5">
    <w:name w:val="List Paragraph"/>
    <w:aliases w:val="ТЗ список,Абзац списка нумерованный"/>
    <w:basedOn w:val="a"/>
    <w:link w:val="a6"/>
    <w:uiPriority w:val="34"/>
    <w:qFormat/>
    <w:rsid w:val="00BB1712"/>
    <w:pPr>
      <w:ind w:left="720"/>
      <w:contextualSpacing/>
    </w:pPr>
  </w:style>
  <w:style w:type="paragraph" w:styleId="2">
    <w:name w:val="Body Text 2"/>
    <w:basedOn w:val="a"/>
    <w:link w:val="20"/>
    <w:rsid w:val="00BB1712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BB171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BB1712"/>
    <w:rPr>
      <w:rFonts w:cs="Times New Roman"/>
      <w:color w:val="0000FF"/>
      <w:u w:val="single"/>
    </w:rPr>
  </w:style>
  <w:style w:type="character" w:customStyle="1" w:styleId="a6">
    <w:name w:val="Абзац списка Знак"/>
    <w:aliases w:val="ТЗ список Знак,Абзац списка нумерованный Знак"/>
    <w:link w:val="a5"/>
    <w:uiPriority w:val="34"/>
    <w:qFormat/>
    <w:locked/>
    <w:rsid w:val="00BB1712"/>
    <w:rPr>
      <w:rFonts w:ascii="Calibri" w:eastAsia="Calibri" w:hAnsi="Calibri" w:cs="SimSu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8367&amp;dst=1003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3793</Words>
  <Characters>21623</Characters>
  <Application>Microsoft Office Word</Application>
  <DocSecurity>0</DocSecurity>
  <Lines>180</Lines>
  <Paragraphs>50</Paragraphs>
  <ScaleCrop>false</ScaleCrop>
  <Company/>
  <LinksUpToDate>false</LinksUpToDate>
  <CharactersWithSpaces>25366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vinogradova.hohol</dc:creator>
  <cp:keywords/>
  <dc:description/>
  <cp:lastModifiedBy>vinogradova.hohol</cp:lastModifiedBy>
  <cp:revision>2</cp:revision>
  <dcterms:created xsi:type="dcterms:W3CDTF">2026-08-14T07:37:00Z</dcterms:created>
  <dcterms:modified xsi:type="dcterms:W3CDTF">2026-08-14T07:37:00Z</dcterms:modified>
</cp:coreProperties>
</file>