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99F" w:rsidRDefault="00A6499F" w:rsidP="00A6499F">
      <w:pPr>
        <w:pStyle w:val="a3"/>
        <w:spacing w:before="0" w:beforeAutospacing="0" w:after="0" w:afterAutospacing="0"/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Августовское педагогическое совещание работников образования: </w:t>
      </w:r>
    </w:p>
    <w:p w:rsidR="00A6499F" w:rsidRDefault="00A6499F" w:rsidP="00A6499F">
      <w:pPr>
        <w:pStyle w:val="a3"/>
        <w:spacing w:before="0" w:beforeAutospacing="0" w:after="0" w:afterAutospacing="0"/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основных задачах формирования единого образовательного пространства в Хохольском муниципальном районе» </w:t>
      </w:r>
    </w:p>
    <w:p w:rsidR="00A6499F" w:rsidRDefault="00A6499F" w:rsidP="00A6499F">
      <w:pPr>
        <w:pStyle w:val="a3"/>
        <w:spacing w:before="0" w:beforeAutospacing="0" w:after="0" w:afterAutospacing="0"/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27 августа 2021 год. </w:t>
      </w:r>
    </w:p>
    <w:p w:rsidR="00A6499F" w:rsidRPr="00A6499F" w:rsidRDefault="00A6499F" w:rsidP="00F73024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</w:p>
    <w:p w:rsidR="00A6499F" w:rsidRPr="00A6499F" w:rsidRDefault="00A6499F" w:rsidP="00F73024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A6499F">
        <w:rPr>
          <w:b/>
          <w:sz w:val="28"/>
          <w:szCs w:val="28"/>
        </w:rPr>
        <w:t>Слайд № 1</w:t>
      </w:r>
    </w:p>
    <w:p w:rsidR="00416610" w:rsidRPr="00F73024" w:rsidRDefault="00B639E4" w:rsidP="00F73024">
      <w:pPr>
        <w:pStyle w:val="a3"/>
        <w:spacing w:before="0" w:beforeAutospacing="0" w:after="0" w:afterAutospacing="0" w:line="360" w:lineRule="auto"/>
        <w:ind w:firstLine="425"/>
        <w:jc w:val="center"/>
        <w:rPr>
          <w:sz w:val="28"/>
          <w:szCs w:val="28"/>
        </w:rPr>
      </w:pPr>
      <w:r w:rsidRPr="00F73024">
        <w:rPr>
          <w:sz w:val="28"/>
          <w:szCs w:val="28"/>
        </w:rPr>
        <w:t>Уважаемые коллеги</w:t>
      </w:r>
      <w:r w:rsidR="00416610" w:rsidRPr="00F73024">
        <w:rPr>
          <w:sz w:val="28"/>
          <w:szCs w:val="28"/>
        </w:rPr>
        <w:t>!</w:t>
      </w:r>
    </w:p>
    <w:p w:rsidR="00416610" w:rsidRPr="00F73024" w:rsidRDefault="00416610" w:rsidP="00F73024">
      <w:pPr>
        <w:pStyle w:val="a3"/>
        <w:spacing w:before="0" w:beforeAutospacing="0" w:after="0" w:afterAutospacing="0" w:line="360" w:lineRule="auto"/>
        <w:ind w:firstLine="425"/>
        <w:jc w:val="both"/>
        <w:rPr>
          <w:sz w:val="28"/>
          <w:szCs w:val="28"/>
        </w:rPr>
      </w:pPr>
      <w:proofErr w:type="gramStart"/>
      <w:r w:rsidRPr="00F73024">
        <w:rPr>
          <w:sz w:val="28"/>
          <w:szCs w:val="28"/>
        </w:rPr>
        <w:t>С 2018 года  стратегические цели и задачи системы образования  ориентированы на реализацию приоритетов государственной образовательной политики, которые определены указами Президента Российской Федерации, Правительством Российской Федерации, Министерством просвещения, департаментом образования, науки  и молодежной политики Воронежской</w:t>
      </w:r>
      <w:r w:rsidR="00DB2483" w:rsidRPr="00F73024">
        <w:rPr>
          <w:sz w:val="28"/>
          <w:szCs w:val="28"/>
        </w:rPr>
        <w:t xml:space="preserve"> области</w:t>
      </w:r>
      <w:r w:rsidRPr="00F73024">
        <w:rPr>
          <w:sz w:val="28"/>
          <w:szCs w:val="28"/>
        </w:rPr>
        <w:t>.</w:t>
      </w:r>
      <w:proofErr w:type="gramEnd"/>
    </w:p>
    <w:p w:rsidR="00B639E4" w:rsidRPr="00F73024" w:rsidRDefault="00955F35" w:rsidP="00F73024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024">
        <w:rPr>
          <w:rFonts w:ascii="Times New Roman" w:hAnsi="Times New Roman" w:cs="Times New Roman"/>
          <w:sz w:val="28"/>
          <w:szCs w:val="28"/>
          <w:shd w:val="clear" w:color="auto" w:fill="FFFFFF"/>
        </w:rPr>
        <w:t>В прош</w:t>
      </w:r>
      <w:r w:rsidR="00A6499F">
        <w:rPr>
          <w:rFonts w:ascii="Times New Roman" w:hAnsi="Times New Roman" w:cs="Times New Roman"/>
          <w:sz w:val="28"/>
          <w:szCs w:val="28"/>
          <w:shd w:val="clear" w:color="auto" w:fill="FFFFFF"/>
        </w:rPr>
        <w:t>едшем</w:t>
      </w:r>
      <w:r w:rsidRPr="00F73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России удалось улучшить свои показатели</w:t>
      </w:r>
      <w:r w:rsidRPr="00F7302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730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0,5% в международных рейтингах</w:t>
      </w:r>
      <w:r w:rsidRPr="00F73024">
        <w:rPr>
          <w:rFonts w:ascii="Times New Roman" w:hAnsi="Times New Roman" w:cs="Times New Roman"/>
          <w:sz w:val="28"/>
          <w:szCs w:val="28"/>
          <w:shd w:val="clear" w:color="auto" w:fill="FFFFFF"/>
        </w:rPr>
        <w:t>, касающиеся вхождения в десятку лучших стран мира по качеству общего образования, а также успешно реализовать ряд проектов, связанных с организацией бесплатного горячего питания, строительством школ, развитием системы воспитания.</w:t>
      </w:r>
      <w:r w:rsidRPr="00F7302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730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Пусть это небольшой шаг, но в сложный период 2020 года для системы образования это очень важно</w:t>
      </w:r>
      <w:r w:rsidRPr="00F73024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  <w:r w:rsidRPr="00F7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499F" w:rsidRPr="00A6499F" w:rsidRDefault="00416610" w:rsidP="00A6499F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F73024">
        <w:rPr>
          <w:sz w:val="28"/>
          <w:szCs w:val="28"/>
        </w:rPr>
        <w:t xml:space="preserve">Ежегодно в системе образования </w:t>
      </w:r>
      <w:r w:rsidR="00B639E4" w:rsidRPr="00F73024">
        <w:rPr>
          <w:sz w:val="28"/>
          <w:szCs w:val="28"/>
        </w:rPr>
        <w:t xml:space="preserve">проводится  достаточно </w:t>
      </w:r>
      <w:proofErr w:type="gramStart"/>
      <w:r w:rsidR="00B639E4" w:rsidRPr="00F73024">
        <w:rPr>
          <w:sz w:val="28"/>
          <w:szCs w:val="28"/>
        </w:rPr>
        <w:t>существенная</w:t>
      </w:r>
      <w:proofErr w:type="gramEnd"/>
      <w:r w:rsidR="00B639E4" w:rsidRPr="00F73024">
        <w:rPr>
          <w:sz w:val="28"/>
          <w:szCs w:val="28"/>
        </w:rPr>
        <w:t xml:space="preserve"> работы, накоплен опыт и дан старт реализации многих </w:t>
      </w:r>
      <w:r w:rsidRPr="00F73024">
        <w:rPr>
          <w:sz w:val="28"/>
          <w:szCs w:val="28"/>
        </w:rPr>
        <w:t xml:space="preserve">федеральных </w:t>
      </w:r>
      <w:r w:rsidR="00B639E4" w:rsidRPr="00F73024">
        <w:rPr>
          <w:sz w:val="28"/>
          <w:szCs w:val="28"/>
        </w:rPr>
        <w:t xml:space="preserve">проектов. </w:t>
      </w:r>
    </w:p>
    <w:p w:rsidR="004C5207" w:rsidRPr="00A6499F" w:rsidRDefault="00A6499F" w:rsidP="00A6499F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Слайд № 2</w:t>
      </w:r>
    </w:p>
    <w:p w:rsidR="00EB139D" w:rsidRPr="00F73024" w:rsidRDefault="00EB139D" w:rsidP="00F730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июле 2020 года внесены изменения в Федеральный закон «Об образовании в Российской Федерации» по вопросам воспитания </w:t>
      </w:r>
      <w:proofErr w:type="gramStart"/>
      <w:r w:rsidRPr="00F73024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F7302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738CE" w:rsidRPr="001738CE" w:rsidRDefault="004C5207" w:rsidP="001738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 Министерством просвещения России на основании поручения Президента обновляются федеральные государственные образовательные стандарты всех уровней общего образования. Уже утверждены стандарты начального и о</w:t>
      </w:r>
      <w:r w:rsidR="00DB2483" w:rsidRPr="00F73024">
        <w:rPr>
          <w:rFonts w:ascii="Times New Roman" w:hAnsi="Times New Roman" w:cs="Times New Roman"/>
          <w:sz w:val="28"/>
          <w:szCs w:val="28"/>
          <w:shd w:val="clear" w:color="auto" w:fill="FFFFFF"/>
        </w:rPr>
        <w:t>сновного</w:t>
      </w:r>
      <w:r w:rsidRPr="00F73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образования, на </w:t>
      </w:r>
      <w:r w:rsidRPr="00F7302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рассмотрении средняя ступень. </w:t>
      </w:r>
      <w:r w:rsidR="005727AA" w:rsidRPr="00F73024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Проводится работа по</w:t>
      </w:r>
      <w:r w:rsidRPr="00F73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обновлен</w:t>
      </w:r>
      <w:r w:rsidR="005727AA" w:rsidRPr="00F73024">
        <w:rPr>
          <w:rFonts w:ascii="Times New Roman" w:hAnsi="Times New Roman" w:cs="Times New Roman"/>
          <w:sz w:val="28"/>
          <w:szCs w:val="28"/>
          <w:shd w:val="clear" w:color="auto" w:fill="FFFFFF"/>
        </w:rPr>
        <w:t>ию</w:t>
      </w:r>
      <w:r w:rsidRPr="00F73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соответствующи</w:t>
      </w:r>
      <w:r w:rsidR="005727AA" w:rsidRPr="00F73024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F73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примерны</w:t>
      </w:r>
      <w:r w:rsidR="005727AA" w:rsidRPr="00F73024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F73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основны</w:t>
      </w:r>
      <w:r w:rsidR="005727AA" w:rsidRPr="00F73024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F73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образовательны</w:t>
      </w:r>
      <w:r w:rsidR="005727AA" w:rsidRPr="00F73024">
        <w:rPr>
          <w:rFonts w:ascii="Times New Roman" w:hAnsi="Times New Roman" w:cs="Times New Roman"/>
          <w:sz w:val="28"/>
          <w:szCs w:val="28"/>
          <w:shd w:val="clear" w:color="auto" w:fill="FFFFFF"/>
        </w:rPr>
        <w:t>х программ</w:t>
      </w:r>
      <w:r w:rsidRPr="00F73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которые в комплексе с универсальными кодификаторами, подготовленными </w:t>
      </w:r>
      <w:proofErr w:type="spellStart"/>
      <w:r w:rsidRPr="00F73024">
        <w:rPr>
          <w:rFonts w:ascii="Times New Roman" w:hAnsi="Times New Roman" w:cs="Times New Roman"/>
          <w:sz w:val="28"/>
          <w:szCs w:val="28"/>
          <w:shd w:val="clear" w:color="auto" w:fill="FFFFFF"/>
        </w:rPr>
        <w:t>Рособрнадзором</w:t>
      </w:r>
      <w:proofErr w:type="spellEnd"/>
      <w:r w:rsidRPr="00F73024">
        <w:rPr>
          <w:rFonts w:ascii="Times New Roman" w:hAnsi="Times New Roman" w:cs="Times New Roman"/>
          <w:sz w:val="28"/>
          <w:szCs w:val="28"/>
          <w:shd w:val="clear" w:color="auto" w:fill="FFFFFF"/>
        </w:rPr>
        <w:t>, детализируют содержание учебных предметов по годам обучения. Эта работа также должна найти отражение в содержании подготовки педагогических кадров.</w:t>
      </w:r>
    </w:p>
    <w:p w:rsidR="001738CE" w:rsidRPr="00A6499F" w:rsidRDefault="001738CE" w:rsidP="001738CE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A6499F">
        <w:rPr>
          <w:b/>
          <w:sz w:val="28"/>
          <w:szCs w:val="28"/>
        </w:rPr>
        <w:t xml:space="preserve">Слайд № </w:t>
      </w:r>
      <w:r>
        <w:rPr>
          <w:b/>
          <w:sz w:val="28"/>
          <w:szCs w:val="28"/>
        </w:rPr>
        <w:t>3</w:t>
      </w:r>
    </w:p>
    <w:p w:rsidR="004C5207" w:rsidRPr="00F73024" w:rsidRDefault="00EB139D" w:rsidP="00F7302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 xml:space="preserve">Все это говорит о том, что </w:t>
      </w:r>
      <w:r w:rsidR="004C5207" w:rsidRPr="00F73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ключевым и первостепенным, на наш взгляд, является формирование единого образовательного и воспитательного пространства. </w:t>
      </w:r>
      <w:r w:rsidRPr="00F73024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Современное образование должно заключаться в непрерывном получении системных знаний и практических умений</w:t>
      </w:r>
      <w:r w:rsidR="004442CA" w:rsidRPr="00F73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F73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навыков, которые принесут пользу в будущем. И оно должно </w:t>
      </w:r>
      <w:proofErr w:type="gramStart"/>
      <w:r w:rsidRPr="00F73024">
        <w:rPr>
          <w:rFonts w:ascii="Times New Roman" w:hAnsi="Times New Roman" w:cs="Times New Roman"/>
          <w:sz w:val="28"/>
          <w:szCs w:val="28"/>
          <w:shd w:val="clear" w:color="auto" w:fill="FFFFFF"/>
        </w:rPr>
        <w:t>объединят</w:t>
      </w:r>
      <w:r w:rsidR="001738CE"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proofErr w:type="gramEnd"/>
      <w:r w:rsidR="001738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Pr="00F73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экосистему, которая будет включать в себя </w:t>
      </w:r>
      <w:r w:rsidR="004C5207" w:rsidRPr="00F73024">
        <w:rPr>
          <w:rFonts w:ascii="Times New Roman" w:eastAsia="Calibri" w:hAnsi="Times New Roman" w:cs="Times New Roman"/>
          <w:sz w:val="28"/>
          <w:szCs w:val="28"/>
        </w:rPr>
        <w:t>школы, детские сады и учреждения дополнительного образования</w:t>
      </w:r>
      <w:r w:rsidR="004C5207" w:rsidRPr="00F73024">
        <w:rPr>
          <w:rFonts w:ascii="Times New Roman" w:hAnsi="Times New Roman" w:cs="Times New Roman"/>
          <w:sz w:val="28"/>
          <w:szCs w:val="28"/>
        </w:rPr>
        <w:t>, среднее профессиональное и высшее образование</w:t>
      </w:r>
      <w:r w:rsidR="004C5207" w:rsidRPr="00F73024">
        <w:rPr>
          <w:rFonts w:ascii="Times New Roman" w:eastAsia="Calibri" w:hAnsi="Times New Roman" w:cs="Times New Roman"/>
          <w:sz w:val="28"/>
          <w:szCs w:val="28"/>
        </w:rPr>
        <w:t xml:space="preserve"> – это </w:t>
      </w:r>
      <w:r w:rsidRPr="00F73024">
        <w:rPr>
          <w:rFonts w:ascii="Times New Roman" w:hAnsi="Times New Roman" w:cs="Times New Roman"/>
          <w:sz w:val="28"/>
          <w:szCs w:val="28"/>
        </w:rPr>
        <w:t xml:space="preserve">и есть </w:t>
      </w:r>
      <w:r w:rsidR="004C5207" w:rsidRPr="00F73024">
        <w:rPr>
          <w:rFonts w:ascii="Times New Roman" w:eastAsia="Calibri" w:hAnsi="Times New Roman" w:cs="Times New Roman"/>
          <w:sz w:val="28"/>
          <w:szCs w:val="28"/>
        </w:rPr>
        <w:t>единая система образования, которую невозможно разделить.</w:t>
      </w:r>
    </w:p>
    <w:p w:rsidR="00963B65" w:rsidRPr="00963B65" w:rsidRDefault="00DA61C5" w:rsidP="00963B65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0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преддверии 2021-2022 учебного года, настала пора поговорить о том, какие образовательные тренды будут доминировать в сфере образования в будущем, на что стоит обратить внимание и чего ожидать в ближайшие месяцы и годы в наших учреждениях образования.</w:t>
      </w:r>
    </w:p>
    <w:p w:rsidR="00963B65" w:rsidRPr="00A6499F" w:rsidRDefault="00963B65" w:rsidP="00963B65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A6499F">
        <w:rPr>
          <w:b/>
          <w:sz w:val="28"/>
          <w:szCs w:val="28"/>
        </w:rPr>
        <w:t xml:space="preserve">Слайд № </w:t>
      </w:r>
      <w:r>
        <w:rPr>
          <w:b/>
          <w:sz w:val="28"/>
          <w:szCs w:val="28"/>
        </w:rPr>
        <w:t>4</w:t>
      </w:r>
    </w:p>
    <w:p w:rsidR="00F16609" w:rsidRPr="00F73024" w:rsidRDefault="00F16609" w:rsidP="00F73024">
      <w:pPr>
        <w:pStyle w:val="1"/>
        <w:shd w:val="clear" w:color="auto" w:fill="auto"/>
        <w:spacing w:line="360" w:lineRule="auto"/>
        <w:ind w:firstLine="360"/>
        <w:jc w:val="both"/>
        <w:rPr>
          <w:lang w:eastAsia="ru-RU" w:bidi="ru-RU"/>
        </w:rPr>
      </w:pPr>
      <w:r w:rsidRPr="00F73024">
        <w:rPr>
          <w:lang w:eastAsia="ru-RU" w:bidi="ru-RU"/>
        </w:rPr>
        <w:t>Система образования на территории Хохольского муниципального района напрямую зависит от социально-экономического состояния и демографической ситуации, что является внешним вызовом и определяет перспективное направление развития района.</w:t>
      </w:r>
    </w:p>
    <w:p w:rsidR="00C655D4" w:rsidRPr="00F73024" w:rsidRDefault="00C655D4" w:rsidP="00F7302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 xml:space="preserve">На территории  района  сеть муниципальных учреждений образования к началу учебного года представлена </w:t>
      </w:r>
      <w:r w:rsidR="00151AF1" w:rsidRPr="00F73024">
        <w:rPr>
          <w:rFonts w:ascii="Times New Roman" w:hAnsi="Times New Roman" w:cs="Times New Roman"/>
          <w:sz w:val="28"/>
          <w:szCs w:val="28"/>
        </w:rPr>
        <w:t>9</w:t>
      </w:r>
      <w:r w:rsidRPr="00F73024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F73024">
        <w:rPr>
          <w:rFonts w:ascii="Times New Roman" w:hAnsi="Times New Roman" w:cs="Times New Roman"/>
          <w:sz w:val="28"/>
          <w:szCs w:val="28"/>
        </w:rPr>
        <w:t>тью</w:t>
      </w:r>
      <w:proofErr w:type="spellEnd"/>
      <w:r w:rsidRPr="00F73024">
        <w:rPr>
          <w:rFonts w:ascii="Times New Roman" w:hAnsi="Times New Roman" w:cs="Times New Roman"/>
          <w:sz w:val="28"/>
          <w:szCs w:val="28"/>
        </w:rPr>
        <w:t xml:space="preserve"> дошкольными учреждениями, 12-тью учреждениями общего образования и 4-мя  учреждения дополнительного образования. </w:t>
      </w:r>
    </w:p>
    <w:p w:rsidR="00963B65" w:rsidRPr="00963B65" w:rsidRDefault="00C655D4" w:rsidP="0096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F73024">
        <w:rPr>
          <w:rFonts w:ascii="Times New Roman" w:hAnsi="Times New Roman" w:cs="Times New Roman"/>
          <w:sz w:val="28"/>
          <w:szCs w:val="28"/>
        </w:rPr>
        <w:tab/>
        <w:t xml:space="preserve"> В текущем году оптимизация сети проведена в дошкольном образовании, в результате которой произошло слияние двух детских садов, расположенных на территории р.п. Хохольский в одно юридическое лицо. В процессе реорганизации полностью соблюдены права всех участников образовательного процесса. </w:t>
      </w:r>
    </w:p>
    <w:p w:rsidR="00963B65" w:rsidRPr="00A6499F" w:rsidRDefault="00963B65" w:rsidP="00963B65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A6499F">
        <w:rPr>
          <w:b/>
          <w:sz w:val="28"/>
          <w:szCs w:val="28"/>
        </w:rPr>
        <w:t xml:space="preserve">Слайд № </w:t>
      </w:r>
      <w:r>
        <w:rPr>
          <w:b/>
          <w:sz w:val="28"/>
          <w:szCs w:val="28"/>
        </w:rPr>
        <w:t>5</w:t>
      </w:r>
    </w:p>
    <w:p w:rsidR="00EA1C5C" w:rsidRPr="00F73024" w:rsidRDefault="00187052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3024">
        <w:rPr>
          <w:sz w:val="28"/>
          <w:szCs w:val="28"/>
          <w:shd w:val="clear" w:color="auto" w:fill="FFFFFF"/>
        </w:rPr>
        <w:t xml:space="preserve">Доступность дошкольного образования для детей в возрасте до трех лет в среднем по </w:t>
      </w:r>
      <w:r w:rsidR="00151AF1" w:rsidRPr="00F73024">
        <w:rPr>
          <w:sz w:val="28"/>
          <w:szCs w:val="28"/>
          <w:shd w:val="clear" w:color="auto" w:fill="FFFFFF"/>
        </w:rPr>
        <w:t>району</w:t>
      </w:r>
      <w:r w:rsidRPr="00F73024">
        <w:rPr>
          <w:sz w:val="28"/>
          <w:szCs w:val="28"/>
          <w:shd w:val="clear" w:color="auto" w:fill="FFFFFF"/>
        </w:rPr>
        <w:t xml:space="preserve"> составляет более </w:t>
      </w:r>
      <w:proofErr w:type="gramStart"/>
      <w:r w:rsidRPr="00F73024">
        <w:rPr>
          <w:sz w:val="28"/>
          <w:szCs w:val="28"/>
          <w:shd w:val="clear" w:color="auto" w:fill="FFFFFF"/>
        </w:rPr>
        <w:t>8</w:t>
      </w:r>
      <w:r w:rsidR="009375E3" w:rsidRPr="00F73024">
        <w:rPr>
          <w:sz w:val="28"/>
          <w:szCs w:val="28"/>
          <w:shd w:val="clear" w:color="auto" w:fill="FFFFFF"/>
        </w:rPr>
        <w:t>9,8</w:t>
      </w:r>
      <w:proofErr w:type="gramEnd"/>
      <w:r w:rsidR="009375E3" w:rsidRPr="00F73024">
        <w:rPr>
          <w:sz w:val="28"/>
          <w:szCs w:val="28"/>
          <w:shd w:val="clear" w:color="auto" w:fill="FFFFFF"/>
        </w:rPr>
        <w:t>%</w:t>
      </w:r>
      <w:r w:rsidRPr="00F73024">
        <w:rPr>
          <w:sz w:val="28"/>
          <w:szCs w:val="28"/>
          <w:shd w:val="clear" w:color="auto" w:fill="FFFFFF"/>
        </w:rPr>
        <w:t xml:space="preserve"> а для детей в возрасте от трёх до семи лет – 100%, что является п</w:t>
      </w:r>
      <w:r w:rsidR="00EA1C5C" w:rsidRPr="00F73024">
        <w:rPr>
          <w:sz w:val="28"/>
          <w:szCs w:val="28"/>
        </w:rPr>
        <w:t xml:space="preserve">оложительной тенденцией в развитии  системы дошкольного образования </w:t>
      </w:r>
      <w:r w:rsidRPr="00F73024">
        <w:rPr>
          <w:sz w:val="28"/>
          <w:szCs w:val="28"/>
        </w:rPr>
        <w:t xml:space="preserve">в нашем </w:t>
      </w:r>
      <w:r w:rsidR="00EA1C5C" w:rsidRPr="00F73024">
        <w:rPr>
          <w:sz w:val="28"/>
          <w:szCs w:val="28"/>
        </w:rPr>
        <w:t>район</w:t>
      </w:r>
      <w:r w:rsidRPr="00F73024">
        <w:rPr>
          <w:sz w:val="28"/>
          <w:szCs w:val="28"/>
        </w:rPr>
        <w:t>е.</w:t>
      </w:r>
      <w:r w:rsidR="00EA1C5C" w:rsidRPr="00F73024">
        <w:rPr>
          <w:sz w:val="28"/>
          <w:szCs w:val="28"/>
        </w:rPr>
        <w:t xml:space="preserve">   </w:t>
      </w:r>
      <w:r w:rsidRPr="00F73024">
        <w:rPr>
          <w:sz w:val="28"/>
          <w:szCs w:val="28"/>
        </w:rPr>
        <w:t>Не смотря на снижение контингента дошкольных учреждений в Воронежской области в целом, н</w:t>
      </w:r>
      <w:r w:rsidR="003C243F" w:rsidRPr="00F73024">
        <w:rPr>
          <w:sz w:val="28"/>
          <w:szCs w:val="28"/>
        </w:rPr>
        <w:t>а 1 января текущего года численность детей дошкольного возраста в Хохольском районе пока остается стабильным.</w:t>
      </w:r>
      <w:r w:rsidR="00DD6AE8" w:rsidRPr="00F73024">
        <w:rPr>
          <w:sz w:val="28"/>
          <w:szCs w:val="28"/>
        </w:rPr>
        <w:t xml:space="preserve"> Это стало возможным только за счет приема в детские сады детей в возрасте от 1,5 лет.</w:t>
      </w:r>
      <w:r w:rsidR="003C243F" w:rsidRPr="00F73024">
        <w:rPr>
          <w:sz w:val="28"/>
          <w:szCs w:val="28"/>
        </w:rPr>
        <w:t xml:space="preserve"> В настоящее время дошкольное образование, а также присмотр и уход в детских садах получают 11</w:t>
      </w:r>
      <w:r w:rsidR="00434BDD" w:rsidRPr="00F73024">
        <w:rPr>
          <w:sz w:val="28"/>
          <w:szCs w:val="28"/>
        </w:rPr>
        <w:t>10</w:t>
      </w:r>
      <w:r w:rsidR="003C243F" w:rsidRPr="00F73024">
        <w:rPr>
          <w:sz w:val="28"/>
          <w:szCs w:val="28"/>
        </w:rPr>
        <w:t xml:space="preserve"> </w:t>
      </w:r>
      <w:r w:rsidR="00434BDD" w:rsidRPr="00F73024">
        <w:rPr>
          <w:sz w:val="28"/>
          <w:szCs w:val="28"/>
        </w:rPr>
        <w:t>детей</w:t>
      </w:r>
      <w:r w:rsidR="003C243F" w:rsidRPr="00F73024">
        <w:rPr>
          <w:sz w:val="28"/>
          <w:szCs w:val="28"/>
        </w:rPr>
        <w:t>: из них  в возрасте от 3-х до 7-ми лет -93</w:t>
      </w:r>
      <w:r w:rsidR="006B72B1" w:rsidRPr="00F73024">
        <w:rPr>
          <w:sz w:val="28"/>
          <w:szCs w:val="28"/>
        </w:rPr>
        <w:t>3</w:t>
      </w:r>
      <w:r w:rsidR="003C243F" w:rsidRPr="00F73024">
        <w:rPr>
          <w:sz w:val="28"/>
          <w:szCs w:val="28"/>
        </w:rPr>
        <w:t xml:space="preserve"> человек,  более раннего возраста 17</w:t>
      </w:r>
      <w:r w:rsidR="006B72B1" w:rsidRPr="00F73024">
        <w:rPr>
          <w:sz w:val="28"/>
          <w:szCs w:val="28"/>
        </w:rPr>
        <w:t>7</w:t>
      </w:r>
      <w:r w:rsidR="003C243F" w:rsidRPr="00F73024">
        <w:rPr>
          <w:sz w:val="28"/>
          <w:szCs w:val="28"/>
        </w:rPr>
        <w:t xml:space="preserve">. В то же время в </w:t>
      </w:r>
      <w:r w:rsidR="00DD6AE8" w:rsidRPr="00F73024">
        <w:rPr>
          <w:sz w:val="28"/>
          <w:szCs w:val="28"/>
        </w:rPr>
        <w:t>трех детских садах, указанных на слайд</w:t>
      </w:r>
      <w:r w:rsidR="00151AF1" w:rsidRPr="00F73024">
        <w:rPr>
          <w:sz w:val="28"/>
          <w:szCs w:val="28"/>
        </w:rPr>
        <w:t>е</w:t>
      </w:r>
      <w:r w:rsidR="00DD6AE8" w:rsidRPr="00F73024">
        <w:rPr>
          <w:sz w:val="28"/>
          <w:szCs w:val="28"/>
        </w:rPr>
        <w:t xml:space="preserve">, </w:t>
      </w:r>
      <w:r w:rsidR="003C243F" w:rsidRPr="00F73024">
        <w:rPr>
          <w:sz w:val="28"/>
          <w:szCs w:val="28"/>
        </w:rPr>
        <w:t xml:space="preserve">есть риск по снижению контингента. </w:t>
      </w:r>
    </w:p>
    <w:p w:rsidR="00E62D4C" w:rsidRPr="00E62D4C" w:rsidRDefault="00261C1F" w:rsidP="00E62D4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F73024">
        <w:rPr>
          <w:sz w:val="28"/>
          <w:szCs w:val="28"/>
        </w:rPr>
        <w:t>С</w:t>
      </w:r>
      <w:r w:rsidR="00A83D34" w:rsidRPr="00F73024">
        <w:rPr>
          <w:sz w:val="28"/>
          <w:szCs w:val="28"/>
        </w:rPr>
        <w:t>табильность</w:t>
      </w:r>
      <w:r w:rsidRPr="00F73024">
        <w:rPr>
          <w:sz w:val="28"/>
          <w:szCs w:val="28"/>
        </w:rPr>
        <w:t xml:space="preserve"> контингента на прямую  влияет на п</w:t>
      </w:r>
      <w:r w:rsidR="00EA1C5C" w:rsidRPr="00F73024">
        <w:rPr>
          <w:sz w:val="28"/>
          <w:szCs w:val="28"/>
        </w:rPr>
        <w:t>оказател</w:t>
      </w:r>
      <w:r w:rsidRPr="00F73024">
        <w:rPr>
          <w:sz w:val="28"/>
          <w:szCs w:val="28"/>
        </w:rPr>
        <w:t xml:space="preserve">и </w:t>
      </w:r>
      <w:r w:rsidR="00EA1C5C" w:rsidRPr="00F73024">
        <w:rPr>
          <w:sz w:val="28"/>
          <w:szCs w:val="28"/>
        </w:rPr>
        <w:t xml:space="preserve"> эффективности,   характеризующи</w:t>
      </w:r>
      <w:r w:rsidRPr="00F73024">
        <w:rPr>
          <w:sz w:val="28"/>
          <w:szCs w:val="28"/>
        </w:rPr>
        <w:t>е</w:t>
      </w:r>
      <w:r w:rsidR="00EA1C5C" w:rsidRPr="00F73024">
        <w:rPr>
          <w:sz w:val="28"/>
          <w:szCs w:val="28"/>
        </w:rPr>
        <w:t xml:space="preserve"> финансово - экономическое состояние муниципальной системы дошкольного образования</w:t>
      </w:r>
      <w:r w:rsidRPr="00F73024">
        <w:rPr>
          <w:sz w:val="28"/>
          <w:szCs w:val="28"/>
        </w:rPr>
        <w:t xml:space="preserve"> в целом.</w:t>
      </w:r>
      <w:proofErr w:type="gramEnd"/>
      <w:r w:rsidR="00EA1C5C" w:rsidRPr="00F73024">
        <w:rPr>
          <w:sz w:val="28"/>
          <w:szCs w:val="28"/>
        </w:rPr>
        <w:t xml:space="preserve"> </w:t>
      </w:r>
      <w:r w:rsidR="00DD6AE8" w:rsidRPr="00F73024">
        <w:rPr>
          <w:sz w:val="28"/>
          <w:szCs w:val="28"/>
        </w:rPr>
        <w:t>В первую очередь, э</w:t>
      </w:r>
      <w:r w:rsidRPr="00F73024">
        <w:rPr>
          <w:sz w:val="28"/>
          <w:szCs w:val="28"/>
        </w:rPr>
        <w:t xml:space="preserve">то </w:t>
      </w:r>
      <w:r w:rsidR="00EA1C5C" w:rsidRPr="00F73024">
        <w:rPr>
          <w:sz w:val="28"/>
          <w:szCs w:val="28"/>
        </w:rPr>
        <w:t xml:space="preserve">  средняя наполняемость групп</w:t>
      </w:r>
      <w:r w:rsidRPr="00F73024">
        <w:rPr>
          <w:sz w:val="28"/>
          <w:szCs w:val="28"/>
        </w:rPr>
        <w:t xml:space="preserve"> в дошкольных учреждениях</w:t>
      </w:r>
      <w:r w:rsidR="00EA1C5C" w:rsidRPr="00F73024">
        <w:rPr>
          <w:sz w:val="28"/>
          <w:szCs w:val="28"/>
        </w:rPr>
        <w:t xml:space="preserve">. </w:t>
      </w:r>
      <w:r w:rsidR="000D0A11" w:rsidRPr="00F73024">
        <w:rPr>
          <w:sz w:val="28"/>
          <w:szCs w:val="28"/>
        </w:rPr>
        <w:t xml:space="preserve">Проведенный анализ показывает, что за последние пять лет наполняемость групп в учреждениях дошкольного образования </w:t>
      </w:r>
      <w:r w:rsidR="00652CAA" w:rsidRPr="00F73024">
        <w:rPr>
          <w:sz w:val="28"/>
          <w:szCs w:val="28"/>
        </w:rPr>
        <w:t>остается на одном уровне</w:t>
      </w:r>
      <w:r w:rsidR="000D0A11" w:rsidRPr="00F73024">
        <w:rPr>
          <w:sz w:val="28"/>
          <w:szCs w:val="28"/>
        </w:rPr>
        <w:t xml:space="preserve"> и состав</w:t>
      </w:r>
      <w:r w:rsidR="00652CAA" w:rsidRPr="00F73024">
        <w:rPr>
          <w:sz w:val="28"/>
          <w:szCs w:val="28"/>
        </w:rPr>
        <w:t>ляет</w:t>
      </w:r>
      <w:r w:rsidR="000D0A11" w:rsidRPr="00F73024">
        <w:rPr>
          <w:sz w:val="28"/>
          <w:szCs w:val="28"/>
        </w:rPr>
        <w:t xml:space="preserve"> 26,3</w:t>
      </w:r>
      <w:r w:rsidR="00075F86">
        <w:rPr>
          <w:sz w:val="28"/>
          <w:szCs w:val="28"/>
        </w:rPr>
        <w:t xml:space="preserve">. </w:t>
      </w:r>
      <w:r w:rsidR="00652CAA" w:rsidRPr="00F73024">
        <w:rPr>
          <w:sz w:val="28"/>
          <w:szCs w:val="28"/>
        </w:rPr>
        <w:t xml:space="preserve">В </w:t>
      </w:r>
      <w:r w:rsidR="00075F86" w:rsidRPr="00F73024">
        <w:rPr>
          <w:sz w:val="28"/>
          <w:szCs w:val="28"/>
        </w:rPr>
        <w:t>ближайшее</w:t>
      </w:r>
      <w:r w:rsidR="00652CAA" w:rsidRPr="00F73024">
        <w:rPr>
          <w:sz w:val="28"/>
          <w:szCs w:val="28"/>
        </w:rPr>
        <w:t xml:space="preserve"> время прогнозируется снижение данного показателя. </w:t>
      </w:r>
      <w:r w:rsidR="000D0A11" w:rsidRPr="00F73024">
        <w:rPr>
          <w:sz w:val="28"/>
          <w:szCs w:val="28"/>
        </w:rPr>
        <w:t xml:space="preserve"> </w:t>
      </w:r>
      <w:r w:rsidR="00652CAA" w:rsidRPr="00F73024">
        <w:rPr>
          <w:sz w:val="28"/>
          <w:szCs w:val="28"/>
        </w:rPr>
        <w:t>Ч</w:t>
      </w:r>
      <w:r w:rsidR="000D0A11" w:rsidRPr="00F73024">
        <w:rPr>
          <w:sz w:val="28"/>
          <w:szCs w:val="28"/>
        </w:rPr>
        <w:t>исло воспитанников, приходящихся на одного педагога</w:t>
      </w:r>
      <w:r w:rsidR="00652CAA" w:rsidRPr="00F73024">
        <w:rPr>
          <w:sz w:val="28"/>
          <w:szCs w:val="28"/>
        </w:rPr>
        <w:t>,</w:t>
      </w:r>
      <w:r w:rsidR="000D0A11" w:rsidRPr="00F73024">
        <w:rPr>
          <w:sz w:val="28"/>
          <w:szCs w:val="28"/>
        </w:rPr>
        <w:t xml:space="preserve"> </w:t>
      </w:r>
      <w:r w:rsidR="00652CAA" w:rsidRPr="00F73024">
        <w:rPr>
          <w:sz w:val="28"/>
          <w:szCs w:val="28"/>
        </w:rPr>
        <w:t xml:space="preserve">так </w:t>
      </w:r>
      <w:r w:rsidR="00075F86">
        <w:rPr>
          <w:sz w:val="28"/>
          <w:szCs w:val="28"/>
        </w:rPr>
        <w:t>остается стабильным</w:t>
      </w:r>
      <w:r w:rsidR="00652CAA" w:rsidRPr="00F73024">
        <w:rPr>
          <w:sz w:val="28"/>
          <w:szCs w:val="28"/>
        </w:rPr>
        <w:t>. Функционирование системы дошкольного образования</w:t>
      </w:r>
      <w:r w:rsidR="00DD6AE8" w:rsidRPr="00F73024">
        <w:rPr>
          <w:sz w:val="28"/>
          <w:szCs w:val="28"/>
        </w:rPr>
        <w:t xml:space="preserve"> </w:t>
      </w:r>
      <w:r w:rsidR="00206997" w:rsidRPr="00F73024">
        <w:rPr>
          <w:sz w:val="28"/>
          <w:szCs w:val="28"/>
        </w:rPr>
        <w:t>подкрепля</w:t>
      </w:r>
      <w:r w:rsidR="00652CAA" w:rsidRPr="00F73024">
        <w:rPr>
          <w:sz w:val="28"/>
          <w:szCs w:val="28"/>
        </w:rPr>
        <w:t>е</w:t>
      </w:r>
      <w:r w:rsidR="00206997" w:rsidRPr="00F73024">
        <w:rPr>
          <w:sz w:val="28"/>
          <w:szCs w:val="28"/>
        </w:rPr>
        <w:t>тся</w:t>
      </w:r>
      <w:r w:rsidR="00DD6AE8" w:rsidRPr="00F73024">
        <w:rPr>
          <w:sz w:val="28"/>
          <w:szCs w:val="28"/>
        </w:rPr>
        <w:t xml:space="preserve"> необходимым объемом финансирования. Цифры на слайд</w:t>
      </w:r>
      <w:r w:rsidR="00151AF1" w:rsidRPr="00F73024">
        <w:rPr>
          <w:sz w:val="28"/>
          <w:szCs w:val="28"/>
        </w:rPr>
        <w:t>е</w:t>
      </w:r>
      <w:r w:rsidR="00DD6AE8" w:rsidRPr="00F73024">
        <w:rPr>
          <w:sz w:val="28"/>
          <w:szCs w:val="28"/>
        </w:rPr>
        <w:t xml:space="preserve"> носят даже более впечатляющий характер, чем показатели системы дошкольного образования. Общий объем субвенции вырос за пять лет </w:t>
      </w:r>
      <w:r w:rsidR="00DD6AE8" w:rsidRPr="00F73024">
        <w:rPr>
          <w:sz w:val="28"/>
          <w:szCs w:val="28"/>
        </w:rPr>
        <w:lastRenderedPageBreak/>
        <w:t xml:space="preserve">практически в </w:t>
      </w:r>
      <w:r w:rsidR="00652CAA" w:rsidRPr="00F73024">
        <w:rPr>
          <w:sz w:val="28"/>
          <w:szCs w:val="28"/>
        </w:rPr>
        <w:t xml:space="preserve">1,5 </w:t>
      </w:r>
      <w:r w:rsidR="00DD6AE8" w:rsidRPr="00F73024">
        <w:rPr>
          <w:sz w:val="28"/>
          <w:szCs w:val="28"/>
        </w:rPr>
        <w:t xml:space="preserve"> раза</w:t>
      </w:r>
      <w:r w:rsidR="00692FA1" w:rsidRPr="00F73024">
        <w:rPr>
          <w:sz w:val="28"/>
          <w:szCs w:val="28"/>
        </w:rPr>
        <w:t xml:space="preserve"> (слайд)</w:t>
      </w:r>
      <w:r w:rsidR="00DD6AE8" w:rsidRPr="00F73024">
        <w:rPr>
          <w:sz w:val="28"/>
          <w:szCs w:val="28"/>
        </w:rPr>
        <w:t xml:space="preserve">  </w:t>
      </w:r>
      <w:r w:rsidR="001262C3" w:rsidRPr="00F73024">
        <w:rPr>
          <w:sz w:val="28"/>
          <w:szCs w:val="28"/>
        </w:rPr>
        <w:t>Соответственно увеличивается средняя заработная плата педаго</w:t>
      </w:r>
      <w:r w:rsidR="000673D5">
        <w:rPr>
          <w:sz w:val="28"/>
          <w:szCs w:val="28"/>
        </w:rPr>
        <w:t>гических работников</w:t>
      </w:r>
      <w:r w:rsidR="001262C3" w:rsidRPr="00F73024">
        <w:rPr>
          <w:sz w:val="28"/>
          <w:szCs w:val="28"/>
        </w:rPr>
        <w:t>.</w:t>
      </w:r>
    </w:p>
    <w:p w:rsidR="00E62D4C" w:rsidRPr="00A6499F" w:rsidRDefault="00E62D4C" w:rsidP="00E62D4C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A6499F">
        <w:rPr>
          <w:b/>
          <w:sz w:val="28"/>
          <w:szCs w:val="28"/>
        </w:rPr>
        <w:t xml:space="preserve">Слайд № </w:t>
      </w:r>
      <w:r>
        <w:rPr>
          <w:b/>
          <w:sz w:val="28"/>
          <w:szCs w:val="28"/>
        </w:rPr>
        <w:t>6</w:t>
      </w:r>
    </w:p>
    <w:p w:rsidR="008D2704" w:rsidRPr="00F73024" w:rsidRDefault="00A62544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73024">
        <w:rPr>
          <w:sz w:val="28"/>
          <w:szCs w:val="28"/>
        </w:rPr>
        <w:t>На протяжении последнего десятилетия</w:t>
      </w:r>
      <w:r w:rsidR="001C6992" w:rsidRPr="00F73024">
        <w:rPr>
          <w:sz w:val="28"/>
          <w:szCs w:val="28"/>
        </w:rPr>
        <w:t xml:space="preserve"> мы достаточно активно формировали образовательную среду</w:t>
      </w:r>
      <w:r w:rsidRPr="00F73024">
        <w:rPr>
          <w:sz w:val="28"/>
          <w:szCs w:val="28"/>
        </w:rPr>
        <w:t xml:space="preserve"> в </w:t>
      </w:r>
      <w:r w:rsidR="004733EB" w:rsidRPr="00F73024">
        <w:rPr>
          <w:sz w:val="28"/>
          <w:szCs w:val="28"/>
        </w:rPr>
        <w:t>дошкольн</w:t>
      </w:r>
      <w:r w:rsidR="00E627CF" w:rsidRPr="00F73024">
        <w:rPr>
          <w:sz w:val="28"/>
          <w:szCs w:val="28"/>
        </w:rPr>
        <w:t>ых</w:t>
      </w:r>
      <w:r w:rsidR="004733EB" w:rsidRPr="00F73024">
        <w:rPr>
          <w:sz w:val="28"/>
          <w:szCs w:val="28"/>
        </w:rPr>
        <w:t xml:space="preserve"> </w:t>
      </w:r>
      <w:r w:rsidR="00E627CF" w:rsidRPr="00F73024">
        <w:rPr>
          <w:sz w:val="28"/>
          <w:szCs w:val="28"/>
        </w:rPr>
        <w:t>учреждениях</w:t>
      </w:r>
      <w:r w:rsidR="001C6992" w:rsidRPr="00F73024">
        <w:rPr>
          <w:sz w:val="28"/>
          <w:szCs w:val="28"/>
        </w:rPr>
        <w:t>. В район</w:t>
      </w:r>
      <w:r w:rsidR="004733EB" w:rsidRPr="00F73024">
        <w:rPr>
          <w:sz w:val="28"/>
          <w:szCs w:val="28"/>
        </w:rPr>
        <w:t xml:space="preserve"> поступа</w:t>
      </w:r>
      <w:r w:rsidR="001C6992" w:rsidRPr="00F73024">
        <w:rPr>
          <w:sz w:val="28"/>
          <w:szCs w:val="28"/>
        </w:rPr>
        <w:t>ли</w:t>
      </w:r>
      <w:r w:rsidR="004733EB" w:rsidRPr="00F73024">
        <w:rPr>
          <w:sz w:val="28"/>
          <w:szCs w:val="28"/>
        </w:rPr>
        <w:t xml:space="preserve"> значительные инвестиции на строительство новых учреждений, капитальный ремонт имеющихся зданий,</w:t>
      </w:r>
      <w:r w:rsidRPr="00F73024">
        <w:rPr>
          <w:sz w:val="28"/>
          <w:szCs w:val="28"/>
        </w:rPr>
        <w:t xml:space="preserve"> происходи</w:t>
      </w:r>
      <w:r w:rsidR="001C6992" w:rsidRPr="00F73024">
        <w:rPr>
          <w:sz w:val="28"/>
          <w:szCs w:val="28"/>
        </w:rPr>
        <w:t>ло</w:t>
      </w:r>
      <w:r w:rsidRPr="00F73024">
        <w:rPr>
          <w:sz w:val="28"/>
          <w:szCs w:val="28"/>
        </w:rPr>
        <w:t xml:space="preserve"> активное внедрение педагогических инноваций и компьютерных технологий обучения</w:t>
      </w:r>
      <w:r w:rsidR="001C6992" w:rsidRPr="00F73024">
        <w:rPr>
          <w:sz w:val="28"/>
          <w:szCs w:val="28"/>
        </w:rPr>
        <w:t>,</w:t>
      </w:r>
      <w:r w:rsidRPr="00F73024">
        <w:rPr>
          <w:sz w:val="28"/>
          <w:szCs w:val="28"/>
        </w:rPr>
        <w:t xml:space="preserve"> </w:t>
      </w:r>
      <w:r w:rsidR="001C6992" w:rsidRPr="00F73024">
        <w:rPr>
          <w:sz w:val="28"/>
          <w:szCs w:val="28"/>
        </w:rPr>
        <w:t xml:space="preserve">тем самым пытались  достичь неких </w:t>
      </w:r>
      <w:r w:rsidR="001262C3" w:rsidRPr="00F73024">
        <w:rPr>
          <w:sz w:val="28"/>
          <w:szCs w:val="28"/>
        </w:rPr>
        <w:t>качественных</w:t>
      </w:r>
      <w:r w:rsidR="001C6992" w:rsidRPr="00F73024">
        <w:rPr>
          <w:sz w:val="28"/>
          <w:szCs w:val="28"/>
        </w:rPr>
        <w:t xml:space="preserve"> показателей, выстроить </w:t>
      </w:r>
      <w:r w:rsidR="001262C3" w:rsidRPr="00F73024">
        <w:rPr>
          <w:sz w:val="28"/>
          <w:szCs w:val="28"/>
        </w:rPr>
        <w:t>единое образовательное пространство</w:t>
      </w:r>
      <w:r w:rsidR="001C6992" w:rsidRPr="00F73024">
        <w:rPr>
          <w:sz w:val="28"/>
          <w:szCs w:val="28"/>
        </w:rPr>
        <w:t>.</w:t>
      </w:r>
    </w:p>
    <w:p w:rsidR="00E62D4C" w:rsidRPr="00E62D4C" w:rsidRDefault="008D2704" w:rsidP="00E62D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 xml:space="preserve"> </w:t>
      </w:r>
      <w:r w:rsidR="00F85F5C" w:rsidRPr="00F73024">
        <w:rPr>
          <w:rFonts w:ascii="Times New Roman" w:hAnsi="Times New Roman" w:cs="Times New Roman"/>
          <w:sz w:val="28"/>
          <w:szCs w:val="28"/>
        </w:rPr>
        <w:tab/>
      </w:r>
      <w:r w:rsidRPr="00F73024">
        <w:rPr>
          <w:rFonts w:ascii="Times New Roman" w:hAnsi="Times New Roman" w:cs="Times New Roman"/>
          <w:sz w:val="28"/>
          <w:szCs w:val="28"/>
        </w:rPr>
        <w:t xml:space="preserve">Однако системных изменений в содержании дошкольного образования, методике обучения, в методическом сопровождении педагогов, к сожалению, не произошло.  </w:t>
      </w:r>
    </w:p>
    <w:p w:rsidR="00E62D4C" w:rsidRPr="00A6499F" w:rsidRDefault="00E62D4C" w:rsidP="00E62D4C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A6499F">
        <w:rPr>
          <w:b/>
          <w:sz w:val="28"/>
          <w:szCs w:val="28"/>
        </w:rPr>
        <w:t xml:space="preserve">Слайд № </w:t>
      </w:r>
      <w:r>
        <w:rPr>
          <w:b/>
          <w:sz w:val="28"/>
          <w:szCs w:val="28"/>
        </w:rPr>
        <w:t>7</w:t>
      </w:r>
    </w:p>
    <w:p w:rsidR="008D2704" w:rsidRPr="00F73024" w:rsidRDefault="008D2704" w:rsidP="00E62D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>Об этом говор</w:t>
      </w:r>
      <w:r w:rsidR="00E627CF" w:rsidRPr="00F73024">
        <w:rPr>
          <w:rFonts w:ascii="Times New Roman" w:hAnsi="Times New Roman" w:cs="Times New Roman"/>
          <w:sz w:val="28"/>
          <w:szCs w:val="28"/>
        </w:rPr>
        <w:t>я</w:t>
      </w:r>
      <w:r w:rsidRPr="00F73024">
        <w:rPr>
          <w:rFonts w:ascii="Times New Roman" w:hAnsi="Times New Roman" w:cs="Times New Roman"/>
          <w:sz w:val="28"/>
          <w:szCs w:val="28"/>
        </w:rPr>
        <w:t xml:space="preserve">т </w:t>
      </w:r>
      <w:r w:rsidR="00E627CF" w:rsidRPr="00F73024">
        <w:rPr>
          <w:rFonts w:ascii="Times New Roman" w:hAnsi="Times New Roman" w:cs="Times New Roman"/>
          <w:sz w:val="28"/>
          <w:szCs w:val="28"/>
        </w:rPr>
        <w:t>результаты</w:t>
      </w:r>
      <w:r w:rsidRPr="00F73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024">
        <w:rPr>
          <w:rFonts w:ascii="Times New Roman" w:hAnsi="Times New Roman" w:cs="Times New Roman"/>
          <w:sz w:val="28"/>
          <w:szCs w:val="28"/>
        </w:rPr>
        <w:t>рейтингование</w:t>
      </w:r>
      <w:proofErr w:type="spellEnd"/>
      <w:r w:rsidRPr="00F73024">
        <w:rPr>
          <w:rFonts w:ascii="Times New Roman" w:hAnsi="Times New Roman" w:cs="Times New Roman"/>
          <w:sz w:val="28"/>
          <w:szCs w:val="28"/>
        </w:rPr>
        <w:t xml:space="preserve"> эффективности работы </w:t>
      </w:r>
      <w:r w:rsidR="00E627CF" w:rsidRPr="00F73024">
        <w:rPr>
          <w:rFonts w:ascii="Times New Roman" w:hAnsi="Times New Roman" w:cs="Times New Roman"/>
          <w:sz w:val="28"/>
          <w:szCs w:val="28"/>
        </w:rPr>
        <w:t>руководителей дошкольных учреждений</w:t>
      </w:r>
      <w:r w:rsidRPr="00F73024">
        <w:rPr>
          <w:rFonts w:ascii="Times New Roman" w:hAnsi="Times New Roman" w:cs="Times New Roman"/>
          <w:sz w:val="28"/>
          <w:szCs w:val="28"/>
        </w:rPr>
        <w:t xml:space="preserve">. </w:t>
      </w:r>
      <w:r w:rsidR="00E627CF" w:rsidRPr="00F73024">
        <w:rPr>
          <w:rFonts w:ascii="Times New Roman" w:hAnsi="Times New Roman" w:cs="Times New Roman"/>
          <w:sz w:val="28"/>
          <w:szCs w:val="28"/>
        </w:rPr>
        <w:t xml:space="preserve">Так, анализ, представленный на слайде, показывает, из 10-ти детских садов района только три показывают положительную динамику развития, </w:t>
      </w:r>
      <w:r w:rsidR="00E62D4C">
        <w:rPr>
          <w:rFonts w:ascii="Times New Roman" w:hAnsi="Times New Roman" w:cs="Times New Roman"/>
          <w:sz w:val="28"/>
          <w:szCs w:val="28"/>
        </w:rPr>
        <w:t>три</w:t>
      </w:r>
      <w:r w:rsidR="004273DA" w:rsidRPr="00F73024">
        <w:rPr>
          <w:rFonts w:ascii="Times New Roman" w:hAnsi="Times New Roman" w:cs="Times New Roman"/>
          <w:sz w:val="28"/>
          <w:szCs w:val="28"/>
        </w:rPr>
        <w:t xml:space="preserve"> детских сада показывают </w:t>
      </w:r>
      <w:r w:rsidR="002672B5" w:rsidRPr="00F73024">
        <w:rPr>
          <w:rFonts w:ascii="Times New Roman" w:hAnsi="Times New Roman" w:cs="Times New Roman"/>
          <w:sz w:val="28"/>
          <w:szCs w:val="28"/>
        </w:rPr>
        <w:t>незначительную динамику,</w:t>
      </w:r>
      <w:r w:rsidR="004273DA" w:rsidRPr="00F73024">
        <w:rPr>
          <w:rFonts w:ascii="Times New Roman" w:hAnsi="Times New Roman" w:cs="Times New Roman"/>
          <w:sz w:val="28"/>
          <w:szCs w:val="28"/>
        </w:rPr>
        <w:t xml:space="preserve"> </w:t>
      </w:r>
      <w:r w:rsidR="00E62D4C">
        <w:rPr>
          <w:rFonts w:ascii="Times New Roman" w:hAnsi="Times New Roman" w:cs="Times New Roman"/>
          <w:sz w:val="28"/>
          <w:szCs w:val="28"/>
        </w:rPr>
        <w:t>четыре</w:t>
      </w:r>
      <w:r w:rsidR="004273DA" w:rsidRPr="00F73024">
        <w:rPr>
          <w:rFonts w:ascii="Times New Roman" w:hAnsi="Times New Roman" w:cs="Times New Roman"/>
          <w:sz w:val="28"/>
          <w:szCs w:val="28"/>
        </w:rPr>
        <w:t xml:space="preserve"> детских садов </w:t>
      </w:r>
      <w:r w:rsidR="002672B5" w:rsidRPr="00F73024">
        <w:rPr>
          <w:rFonts w:ascii="Times New Roman" w:hAnsi="Times New Roman" w:cs="Times New Roman"/>
          <w:sz w:val="28"/>
          <w:szCs w:val="28"/>
        </w:rPr>
        <w:t>ежегодно показывают стабильно низкий результат.</w:t>
      </w:r>
    </w:p>
    <w:p w:rsidR="008D2704" w:rsidRPr="00F73024" w:rsidRDefault="008D2704" w:rsidP="00F730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002F1C" w:rsidRPr="00002F1C" w:rsidRDefault="008D2704" w:rsidP="00002F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>И тут проблема очевидна - несмотря на оснащенность детских садов необходимым оборудованием, укомплектованность подготовленными кадрами -  мы имеем общий недостаточно уровень эффективности работы дошкольных учреждений. Необходимо переосмыслить  сложившуюся систему работы.</w:t>
      </w:r>
      <w:r w:rsidR="00B04890" w:rsidRPr="00F73024">
        <w:rPr>
          <w:rFonts w:ascii="Times New Roman" w:hAnsi="Times New Roman" w:cs="Times New Roman"/>
          <w:sz w:val="28"/>
          <w:szCs w:val="28"/>
        </w:rPr>
        <w:t xml:space="preserve"> </w:t>
      </w:r>
      <w:r w:rsidR="008920EB" w:rsidRPr="00F73024">
        <w:rPr>
          <w:rFonts w:ascii="Times New Roman" w:hAnsi="Times New Roman" w:cs="Times New Roman"/>
          <w:sz w:val="28"/>
          <w:szCs w:val="28"/>
        </w:rPr>
        <w:t>Искать новые образовательные технологии, методы обучения, которые будут способствовать развитию личности ребенка.</w:t>
      </w:r>
    </w:p>
    <w:p w:rsidR="00002F1C" w:rsidRPr="00A6499F" w:rsidRDefault="00002F1C" w:rsidP="00002F1C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A6499F">
        <w:rPr>
          <w:b/>
          <w:sz w:val="28"/>
          <w:szCs w:val="28"/>
        </w:rPr>
        <w:t xml:space="preserve">Слайд № </w:t>
      </w:r>
      <w:r>
        <w:rPr>
          <w:b/>
          <w:sz w:val="28"/>
          <w:szCs w:val="28"/>
        </w:rPr>
        <w:t>8</w:t>
      </w:r>
    </w:p>
    <w:p w:rsidR="00411B4A" w:rsidRPr="00F73024" w:rsidRDefault="00CA5AD1" w:rsidP="00F73024">
      <w:pPr>
        <w:pStyle w:val="a6"/>
        <w:shd w:val="clear" w:color="auto" w:fill="FFFFFF" w:themeFill="background1"/>
        <w:spacing w:after="0" w:line="360" w:lineRule="auto"/>
        <w:ind w:left="0" w:firstLine="708"/>
        <w:rPr>
          <w:sz w:val="28"/>
          <w:szCs w:val="28"/>
        </w:rPr>
      </w:pPr>
      <w:r w:rsidRPr="00F73024">
        <w:rPr>
          <w:sz w:val="28"/>
          <w:szCs w:val="28"/>
        </w:rPr>
        <w:t>Переходя к школьному уровню сегодня можно также сказать  о стабильности ч</w:t>
      </w:r>
      <w:r w:rsidR="007F7D8A" w:rsidRPr="00F73024">
        <w:rPr>
          <w:sz w:val="28"/>
          <w:szCs w:val="28"/>
        </w:rPr>
        <w:t>исленност</w:t>
      </w:r>
      <w:r w:rsidRPr="00F73024">
        <w:rPr>
          <w:sz w:val="28"/>
          <w:szCs w:val="28"/>
        </w:rPr>
        <w:t>и</w:t>
      </w:r>
      <w:r w:rsidR="007F7D8A" w:rsidRPr="00F73024">
        <w:rPr>
          <w:sz w:val="28"/>
          <w:szCs w:val="28"/>
        </w:rPr>
        <w:t xml:space="preserve"> детей</w:t>
      </w:r>
      <w:r w:rsidRPr="00F73024">
        <w:rPr>
          <w:sz w:val="28"/>
          <w:szCs w:val="28"/>
        </w:rPr>
        <w:t xml:space="preserve"> в районе.</w:t>
      </w:r>
      <w:r w:rsidR="007F7D8A" w:rsidRPr="00F73024">
        <w:rPr>
          <w:sz w:val="28"/>
          <w:szCs w:val="28"/>
        </w:rPr>
        <w:t xml:space="preserve"> </w:t>
      </w:r>
      <w:r w:rsidRPr="00F73024">
        <w:rPr>
          <w:sz w:val="28"/>
          <w:szCs w:val="28"/>
        </w:rPr>
        <w:t xml:space="preserve">За последние пять лет </w:t>
      </w:r>
      <w:r w:rsidRPr="00F73024">
        <w:rPr>
          <w:sz w:val="28"/>
          <w:szCs w:val="28"/>
        </w:rPr>
        <w:lastRenderedPageBreak/>
        <w:t>наблюдается незначительный рост детей школьного возраста.</w:t>
      </w:r>
      <w:r w:rsidR="00B26652" w:rsidRPr="00F73024">
        <w:rPr>
          <w:sz w:val="28"/>
          <w:szCs w:val="28"/>
        </w:rPr>
        <w:t xml:space="preserve"> Так же как и в дошкольных учреждениях, в школах наблюдается увеличение субвенции по годам. Соответственно идет увеличение заработной платы педагогических работников. </w:t>
      </w:r>
    </w:p>
    <w:p w:rsidR="00EA1C5C" w:rsidRPr="00F73024" w:rsidRDefault="007F7D8A" w:rsidP="00F73024">
      <w:pPr>
        <w:pStyle w:val="a6"/>
        <w:shd w:val="clear" w:color="auto" w:fill="FFFFFF" w:themeFill="background1"/>
        <w:spacing w:after="0" w:line="360" w:lineRule="auto"/>
        <w:ind w:left="0" w:firstLine="708"/>
        <w:rPr>
          <w:sz w:val="28"/>
          <w:szCs w:val="28"/>
        </w:rPr>
      </w:pPr>
      <w:r w:rsidRPr="00F73024">
        <w:rPr>
          <w:sz w:val="28"/>
          <w:szCs w:val="28"/>
        </w:rPr>
        <w:t>Однако</w:t>
      </w:r>
      <w:r w:rsidR="00BB3942" w:rsidRPr="00F73024">
        <w:rPr>
          <w:sz w:val="28"/>
          <w:szCs w:val="28"/>
        </w:rPr>
        <w:t xml:space="preserve">  </w:t>
      </w:r>
      <w:r w:rsidRPr="00F73024">
        <w:rPr>
          <w:sz w:val="28"/>
          <w:szCs w:val="28"/>
        </w:rPr>
        <w:t xml:space="preserve"> значительное снижение контингента наблюдается в </w:t>
      </w:r>
      <w:r w:rsidR="00070A0A" w:rsidRPr="00F73024">
        <w:rPr>
          <w:sz w:val="28"/>
          <w:szCs w:val="28"/>
        </w:rPr>
        <w:t>пяти общеобразовательных школах</w:t>
      </w:r>
      <w:r w:rsidRPr="00F73024">
        <w:rPr>
          <w:sz w:val="28"/>
          <w:szCs w:val="28"/>
        </w:rPr>
        <w:t xml:space="preserve">. </w:t>
      </w:r>
      <w:r w:rsidR="00070A0A" w:rsidRPr="00F73024">
        <w:rPr>
          <w:sz w:val="28"/>
          <w:szCs w:val="28"/>
        </w:rPr>
        <w:t>Численность детей в этих школах снизилась на 108 человек</w:t>
      </w:r>
      <w:r w:rsidR="00EA1C5C" w:rsidRPr="00F73024">
        <w:rPr>
          <w:sz w:val="28"/>
          <w:szCs w:val="28"/>
        </w:rPr>
        <w:t xml:space="preserve">. </w:t>
      </w:r>
      <w:r w:rsidR="00700F0A" w:rsidRPr="00F73024">
        <w:rPr>
          <w:sz w:val="28"/>
          <w:szCs w:val="28"/>
        </w:rPr>
        <w:t>Э</w:t>
      </w:r>
      <w:r w:rsidR="00EA1C5C" w:rsidRPr="00F73024">
        <w:rPr>
          <w:sz w:val="28"/>
          <w:szCs w:val="28"/>
        </w:rPr>
        <w:t xml:space="preserve">то </w:t>
      </w:r>
      <w:r w:rsidR="00070A0A" w:rsidRPr="00F73024">
        <w:rPr>
          <w:sz w:val="28"/>
          <w:szCs w:val="28"/>
        </w:rPr>
        <w:t>отрицательно сказывается на финансово-экономической деятельности системы общего образования не только в данных учреждениях, но и в районе в целом</w:t>
      </w:r>
      <w:r w:rsidR="00EA1C5C" w:rsidRPr="00F73024">
        <w:rPr>
          <w:sz w:val="28"/>
          <w:szCs w:val="28"/>
        </w:rPr>
        <w:t xml:space="preserve">. </w:t>
      </w:r>
      <w:r w:rsidR="00B26652" w:rsidRPr="00F73024">
        <w:rPr>
          <w:sz w:val="28"/>
          <w:szCs w:val="28"/>
        </w:rPr>
        <w:t>Так же с</w:t>
      </w:r>
      <w:r w:rsidR="0066008D" w:rsidRPr="00F73024">
        <w:rPr>
          <w:sz w:val="28"/>
          <w:szCs w:val="28"/>
        </w:rPr>
        <w:t>нижение контингента в школах</w:t>
      </w:r>
      <w:r w:rsidR="00700F0A" w:rsidRPr="00F73024">
        <w:rPr>
          <w:sz w:val="28"/>
          <w:szCs w:val="28"/>
        </w:rPr>
        <w:t xml:space="preserve"> может </w:t>
      </w:r>
      <w:r w:rsidR="006F33BC" w:rsidRPr="00F73024">
        <w:rPr>
          <w:sz w:val="28"/>
          <w:szCs w:val="28"/>
        </w:rPr>
        <w:t>привести к</w:t>
      </w:r>
      <w:r w:rsidR="00700F0A" w:rsidRPr="00F73024">
        <w:rPr>
          <w:sz w:val="28"/>
          <w:szCs w:val="28"/>
        </w:rPr>
        <w:t xml:space="preserve"> </w:t>
      </w:r>
      <w:r w:rsidR="004155F1" w:rsidRPr="00F73024">
        <w:rPr>
          <w:sz w:val="28"/>
          <w:szCs w:val="28"/>
        </w:rPr>
        <w:t xml:space="preserve">естественной </w:t>
      </w:r>
      <w:r w:rsidR="00700F0A" w:rsidRPr="00F73024">
        <w:rPr>
          <w:sz w:val="28"/>
          <w:szCs w:val="28"/>
        </w:rPr>
        <w:t>оптимизации сети образовательных учреждений  в район</w:t>
      </w:r>
      <w:r w:rsidR="006F33BC" w:rsidRPr="00F73024">
        <w:rPr>
          <w:sz w:val="28"/>
          <w:szCs w:val="28"/>
        </w:rPr>
        <w:t>е</w:t>
      </w:r>
      <w:r w:rsidR="00700F0A" w:rsidRPr="00F73024">
        <w:rPr>
          <w:sz w:val="28"/>
          <w:szCs w:val="28"/>
        </w:rPr>
        <w:t xml:space="preserve">.  </w:t>
      </w:r>
    </w:p>
    <w:p w:rsidR="00002F1C" w:rsidRPr="00002F1C" w:rsidRDefault="00012030" w:rsidP="00002F1C">
      <w:pPr>
        <w:pStyle w:val="1"/>
        <w:shd w:val="clear" w:color="auto" w:fill="auto"/>
        <w:spacing w:line="360" w:lineRule="auto"/>
        <w:ind w:firstLine="360"/>
        <w:jc w:val="both"/>
        <w:rPr>
          <w:lang w:eastAsia="ru-RU"/>
        </w:rPr>
      </w:pPr>
      <w:r w:rsidRPr="00F73024">
        <w:rPr>
          <w:lang w:eastAsia="ru-RU"/>
        </w:rPr>
        <w:t>Особое внимание в общем образовании уделяется</w:t>
      </w:r>
      <w:r w:rsidR="00CA5AD1" w:rsidRPr="00F73024">
        <w:rPr>
          <w:lang w:eastAsia="ru-RU"/>
        </w:rPr>
        <w:t xml:space="preserve"> повышению образовательных результатов, созданию современной образовательной среды и условий обучения для учащихся и педагогов, развитию системы воспитания и образовательной инфраструктуры в целом.</w:t>
      </w:r>
    </w:p>
    <w:p w:rsidR="00002F1C" w:rsidRPr="00A6499F" w:rsidRDefault="00002F1C" w:rsidP="00002F1C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A6499F">
        <w:rPr>
          <w:b/>
          <w:sz w:val="28"/>
          <w:szCs w:val="28"/>
        </w:rPr>
        <w:t xml:space="preserve">Слайд № </w:t>
      </w:r>
      <w:r>
        <w:rPr>
          <w:b/>
          <w:sz w:val="28"/>
          <w:szCs w:val="28"/>
        </w:rPr>
        <w:t>9</w:t>
      </w:r>
    </w:p>
    <w:p w:rsidR="00CB2257" w:rsidRPr="00F73024" w:rsidRDefault="00CB2257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F73024">
        <w:rPr>
          <w:sz w:val="28"/>
          <w:szCs w:val="28"/>
        </w:rPr>
        <w:t xml:space="preserve">Таким образом,  в текущем году продолжается оснащение школ в рамках национального проекта «Образование». В новом учебном году начнут работать еще 3 «Точки роста»  </w:t>
      </w:r>
      <w:proofErr w:type="spellStart"/>
      <w:proofErr w:type="gramStart"/>
      <w:r w:rsidRPr="00F73024">
        <w:rPr>
          <w:sz w:val="28"/>
          <w:szCs w:val="28"/>
        </w:rPr>
        <w:t>естественно-научной</w:t>
      </w:r>
      <w:proofErr w:type="spellEnd"/>
      <w:proofErr w:type="gramEnd"/>
      <w:r w:rsidRPr="00F73024">
        <w:rPr>
          <w:sz w:val="28"/>
          <w:szCs w:val="28"/>
        </w:rPr>
        <w:t xml:space="preserve"> и технологической направленностей в </w:t>
      </w:r>
      <w:proofErr w:type="spellStart"/>
      <w:r w:rsidRPr="00F73024">
        <w:rPr>
          <w:sz w:val="28"/>
          <w:szCs w:val="28"/>
        </w:rPr>
        <w:t>Гремяченской</w:t>
      </w:r>
      <w:proofErr w:type="spellEnd"/>
      <w:r w:rsidRPr="00F73024">
        <w:rPr>
          <w:sz w:val="28"/>
          <w:szCs w:val="28"/>
        </w:rPr>
        <w:t xml:space="preserve">, </w:t>
      </w:r>
      <w:proofErr w:type="spellStart"/>
      <w:r w:rsidRPr="00F73024">
        <w:rPr>
          <w:sz w:val="28"/>
          <w:szCs w:val="28"/>
        </w:rPr>
        <w:t>Хохольской</w:t>
      </w:r>
      <w:proofErr w:type="spellEnd"/>
      <w:r w:rsidRPr="00F73024">
        <w:rPr>
          <w:sz w:val="28"/>
          <w:szCs w:val="28"/>
        </w:rPr>
        <w:t xml:space="preserve"> и </w:t>
      </w:r>
      <w:proofErr w:type="spellStart"/>
      <w:r w:rsidRPr="00F73024">
        <w:rPr>
          <w:sz w:val="28"/>
          <w:szCs w:val="28"/>
        </w:rPr>
        <w:t>Староникольской</w:t>
      </w:r>
      <w:proofErr w:type="spellEnd"/>
      <w:r w:rsidRPr="00F73024">
        <w:rPr>
          <w:sz w:val="28"/>
          <w:szCs w:val="28"/>
        </w:rPr>
        <w:t xml:space="preserve"> школах. </w:t>
      </w:r>
    </w:p>
    <w:p w:rsidR="00CB2257" w:rsidRPr="00F73024" w:rsidRDefault="00CB2257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F73024">
        <w:rPr>
          <w:sz w:val="28"/>
          <w:szCs w:val="28"/>
        </w:rPr>
        <w:t>Новые центры будут оснащены оборудованием для практической отработки учебного материала по физике, химии и биологии. </w:t>
      </w:r>
    </w:p>
    <w:p w:rsidR="00CB2257" w:rsidRPr="00F73024" w:rsidRDefault="00CB2257" w:rsidP="00F7302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73024">
        <w:rPr>
          <w:sz w:val="28"/>
          <w:szCs w:val="28"/>
        </w:rPr>
        <w:t xml:space="preserve"> </w:t>
      </w:r>
      <w:r w:rsidRPr="00F73024">
        <w:rPr>
          <w:sz w:val="28"/>
          <w:szCs w:val="28"/>
        </w:rPr>
        <w:tab/>
        <w:t xml:space="preserve">В каждой «Точке роста» будут оснащены два кабинета и зона </w:t>
      </w:r>
      <w:proofErr w:type="spellStart"/>
      <w:r w:rsidRPr="00F73024">
        <w:rPr>
          <w:sz w:val="28"/>
          <w:szCs w:val="28"/>
        </w:rPr>
        <w:t>коворкинга</w:t>
      </w:r>
      <w:proofErr w:type="spellEnd"/>
      <w:r w:rsidRPr="00F73024">
        <w:rPr>
          <w:sz w:val="28"/>
          <w:szCs w:val="28"/>
        </w:rPr>
        <w:t xml:space="preserve"> в соответствии с общим федеральным </w:t>
      </w:r>
      <w:proofErr w:type="spellStart"/>
      <w:proofErr w:type="gramStart"/>
      <w:r w:rsidRPr="00F73024">
        <w:rPr>
          <w:sz w:val="28"/>
          <w:szCs w:val="28"/>
        </w:rPr>
        <w:t>дизайн-проектом</w:t>
      </w:r>
      <w:proofErr w:type="spellEnd"/>
      <w:proofErr w:type="gramEnd"/>
      <w:r w:rsidRPr="00F73024">
        <w:rPr>
          <w:sz w:val="28"/>
          <w:szCs w:val="28"/>
        </w:rPr>
        <w:t xml:space="preserve">. На этих площадках школьники смогут работать с новым оборудованием. Это цифровые ученические лаборатории с ноутбуками, принтерами и цифровыми микроскопами, препаратами и реактивами для практических и лабораторных работ, образовательными наборами по механике и </w:t>
      </w:r>
      <w:proofErr w:type="spellStart"/>
      <w:r w:rsidRPr="00F73024">
        <w:rPr>
          <w:sz w:val="28"/>
          <w:szCs w:val="28"/>
        </w:rPr>
        <w:t>мехатронике</w:t>
      </w:r>
      <w:proofErr w:type="spellEnd"/>
      <w:r w:rsidRPr="00F73024">
        <w:rPr>
          <w:sz w:val="28"/>
          <w:szCs w:val="28"/>
        </w:rPr>
        <w:t xml:space="preserve">. Учащиеся центров также смогут посещать дополнительные занятия по предметам </w:t>
      </w:r>
      <w:proofErr w:type="spellStart"/>
      <w:proofErr w:type="gramStart"/>
      <w:r w:rsidRPr="00F73024">
        <w:rPr>
          <w:sz w:val="28"/>
          <w:szCs w:val="28"/>
        </w:rPr>
        <w:t>естественно-научной</w:t>
      </w:r>
      <w:proofErr w:type="spellEnd"/>
      <w:proofErr w:type="gramEnd"/>
      <w:r w:rsidRPr="00F73024">
        <w:rPr>
          <w:sz w:val="28"/>
          <w:szCs w:val="28"/>
        </w:rPr>
        <w:t xml:space="preserve"> направленности. </w:t>
      </w:r>
    </w:p>
    <w:p w:rsidR="009533BD" w:rsidRPr="009533BD" w:rsidRDefault="009B46BC" w:rsidP="009533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lastRenderedPageBreak/>
        <w:t xml:space="preserve">На сегодняшний день  проведены ремонтные работы учебных кабинетов на сумму </w:t>
      </w:r>
      <w:r w:rsidR="00002F1C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792386" w:rsidRPr="00F73024">
        <w:rPr>
          <w:rFonts w:ascii="Times New Roman" w:hAnsi="Times New Roman" w:cs="Times New Roman"/>
          <w:sz w:val="28"/>
          <w:szCs w:val="28"/>
        </w:rPr>
        <w:t>9</w:t>
      </w:r>
      <w:r w:rsidR="00002F1C">
        <w:rPr>
          <w:rFonts w:ascii="Times New Roman" w:hAnsi="Times New Roman" w:cs="Times New Roman"/>
          <w:sz w:val="28"/>
          <w:szCs w:val="28"/>
        </w:rPr>
        <w:t>-ти</w:t>
      </w:r>
      <w:r w:rsidR="00792386" w:rsidRPr="00F73024">
        <w:rPr>
          <w:rFonts w:ascii="Times New Roman" w:hAnsi="Times New Roman" w:cs="Times New Roman"/>
          <w:sz w:val="28"/>
          <w:szCs w:val="28"/>
        </w:rPr>
        <w:t> </w:t>
      </w:r>
      <w:r w:rsidR="00002F1C">
        <w:rPr>
          <w:rFonts w:ascii="Times New Roman" w:hAnsi="Times New Roman" w:cs="Times New Roman"/>
          <w:sz w:val="28"/>
          <w:szCs w:val="28"/>
        </w:rPr>
        <w:t>млн.</w:t>
      </w:r>
      <w:r w:rsidR="00792386" w:rsidRPr="00F73024">
        <w:rPr>
          <w:rFonts w:ascii="Times New Roman" w:hAnsi="Times New Roman" w:cs="Times New Roman"/>
          <w:sz w:val="28"/>
          <w:szCs w:val="28"/>
        </w:rPr>
        <w:t xml:space="preserve"> </w:t>
      </w:r>
      <w:r w:rsidRPr="00F73024">
        <w:rPr>
          <w:rFonts w:ascii="Times New Roman" w:hAnsi="Times New Roman" w:cs="Times New Roman"/>
          <w:sz w:val="28"/>
          <w:szCs w:val="28"/>
        </w:rPr>
        <w:t xml:space="preserve">руб., приобретена мебель на </w:t>
      </w:r>
      <w:r w:rsidR="00792386" w:rsidRPr="00F73024">
        <w:rPr>
          <w:rFonts w:ascii="Times New Roman" w:hAnsi="Times New Roman" w:cs="Times New Roman"/>
          <w:sz w:val="28"/>
          <w:szCs w:val="28"/>
        </w:rPr>
        <w:t>3 </w:t>
      </w:r>
      <w:r w:rsidR="00002F1C">
        <w:rPr>
          <w:rFonts w:ascii="Times New Roman" w:hAnsi="Times New Roman" w:cs="Times New Roman"/>
          <w:sz w:val="28"/>
          <w:szCs w:val="28"/>
        </w:rPr>
        <w:t>млн.</w:t>
      </w:r>
      <w:r w:rsidR="00792386" w:rsidRPr="00F73024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F73024">
        <w:rPr>
          <w:rFonts w:ascii="Times New Roman" w:hAnsi="Times New Roman" w:cs="Times New Roman"/>
          <w:sz w:val="28"/>
          <w:szCs w:val="28"/>
        </w:rPr>
        <w:t xml:space="preserve">, ожидается поставка  оборудования на сумму </w:t>
      </w:r>
      <w:r w:rsidR="00002F1C">
        <w:rPr>
          <w:rFonts w:ascii="Times New Roman" w:hAnsi="Times New Roman" w:cs="Times New Roman"/>
          <w:sz w:val="28"/>
          <w:szCs w:val="28"/>
        </w:rPr>
        <w:t>около 6 млн.</w:t>
      </w:r>
      <w:r w:rsidR="00792386" w:rsidRPr="00F73024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F73024">
        <w:rPr>
          <w:rFonts w:ascii="Times New Roman" w:hAnsi="Times New Roman" w:cs="Times New Roman"/>
          <w:sz w:val="28"/>
          <w:szCs w:val="28"/>
        </w:rPr>
        <w:t xml:space="preserve">, Образовательными учреждениями прорабатывается штатное расписание Центров, разрабатываются учебные  курсы. </w:t>
      </w:r>
    </w:p>
    <w:p w:rsidR="009533BD" w:rsidRPr="00A6499F" w:rsidRDefault="009533BD" w:rsidP="009533BD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A6499F">
        <w:rPr>
          <w:b/>
          <w:sz w:val="28"/>
          <w:szCs w:val="28"/>
        </w:rPr>
        <w:t>Слайд № 1</w:t>
      </w:r>
      <w:r>
        <w:rPr>
          <w:b/>
          <w:sz w:val="28"/>
          <w:szCs w:val="28"/>
        </w:rPr>
        <w:t>0</w:t>
      </w:r>
    </w:p>
    <w:p w:rsidR="009B46BC" w:rsidRPr="00F73024" w:rsidRDefault="00E30D1E" w:rsidP="00F7302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прошедшем году в </w:t>
      </w:r>
      <w:r w:rsidR="009B46BC" w:rsidRPr="00F7302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экспериментальном режиме</w:t>
      </w:r>
      <w:r w:rsidRPr="00F7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начали внедрение цифровой образовательной среды в Хохольском лицее. В текущем году данная работа продолжена и с 1 сентября цифровая образовательная среда будет создана в </w:t>
      </w:r>
      <w:proofErr w:type="spellStart"/>
      <w:r w:rsidRPr="00F730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Гремяченской</w:t>
      </w:r>
      <w:proofErr w:type="spellEnd"/>
      <w:r w:rsidRPr="00F7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школе.</w:t>
      </w:r>
      <w:r w:rsidR="009B46BC" w:rsidRPr="00F7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30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46BC" w:rsidRPr="00F7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</w:t>
      </w:r>
      <w:r w:rsidRPr="00F7302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</w:t>
      </w:r>
      <w:r w:rsidR="009B46BC" w:rsidRPr="00F7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</w:t>
      </w:r>
      <w:r w:rsidRPr="00F73024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ожидается поставка</w:t>
      </w:r>
      <w:r w:rsidR="009B46BC" w:rsidRPr="00F7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компьютерн</w:t>
      </w:r>
      <w:r w:rsidRPr="00F7302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B46BC" w:rsidRPr="00F7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</w:t>
      </w:r>
      <w:r w:rsidRPr="00F7302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B46BC" w:rsidRPr="00F7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</w:t>
      </w:r>
      <w:r w:rsidR="009B46BC" w:rsidRPr="00F7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386" w:rsidRPr="00F73024">
        <w:rPr>
          <w:rFonts w:ascii="Times New Roman" w:hAnsi="Times New Roman" w:cs="Times New Roman"/>
          <w:sz w:val="28"/>
          <w:szCs w:val="28"/>
        </w:rPr>
        <w:t>1 900 171,00 рублей</w:t>
      </w:r>
      <w:r w:rsidR="009B46BC" w:rsidRPr="00F730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7CD" w:rsidRPr="00B917CD" w:rsidRDefault="009B46BC" w:rsidP="00B917C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iCs/>
          <w:sz w:val="28"/>
          <w:szCs w:val="28"/>
        </w:rPr>
      </w:pPr>
      <w:r w:rsidRPr="00F73024">
        <w:rPr>
          <w:iCs/>
          <w:sz w:val="28"/>
          <w:szCs w:val="28"/>
        </w:rPr>
        <w:t>Хотел</w:t>
      </w:r>
      <w:r w:rsidR="00E30D1E" w:rsidRPr="00F73024">
        <w:rPr>
          <w:iCs/>
          <w:sz w:val="28"/>
          <w:szCs w:val="28"/>
        </w:rPr>
        <w:t xml:space="preserve">ось </w:t>
      </w:r>
      <w:r w:rsidRPr="00F73024">
        <w:rPr>
          <w:iCs/>
          <w:sz w:val="28"/>
          <w:szCs w:val="28"/>
        </w:rPr>
        <w:t xml:space="preserve"> бы подчеркнуть,</w:t>
      </w:r>
      <w:r w:rsidR="0059097C" w:rsidRPr="00F73024">
        <w:rPr>
          <w:iCs/>
          <w:sz w:val="28"/>
          <w:szCs w:val="28"/>
        </w:rPr>
        <w:t xml:space="preserve"> что</w:t>
      </w:r>
      <w:r w:rsidRPr="00F73024">
        <w:rPr>
          <w:iCs/>
          <w:sz w:val="28"/>
          <w:szCs w:val="28"/>
        </w:rPr>
        <w:t xml:space="preserve"> </w:t>
      </w:r>
      <w:r w:rsidR="0059097C" w:rsidRPr="00F73024">
        <w:rPr>
          <w:sz w:val="28"/>
          <w:szCs w:val="28"/>
        </w:rPr>
        <w:t>информационные технологии стали одной из важных составляющих современного образовательного процесса</w:t>
      </w:r>
      <w:r w:rsidR="0059097C" w:rsidRPr="00F73024">
        <w:rPr>
          <w:iCs/>
          <w:sz w:val="28"/>
          <w:szCs w:val="28"/>
        </w:rPr>
        <w:t xml:space="preserve">, но они </w:t>
      </w:r>
      <w:r w:rsidRPr="00F73024">
        <w:rPr>
          <w:iCs/>
          <w:sz w:val="28"/>
          <w:szCs w:val="28"/>
        </w:rPr>
        <w:t xml:space="preserve">никогда не заменят традиционной системы обучения. </w:t>
      </w:r>
      <w:r w:rsidR="009725A9" w:rsidRPr="00F73024">
        <w:rPr>
          <w:iCs/>
          <w:sz w:val="28"/>
          <w:szCs w:val="28"/>
        </w:rPr>
        <w:t>Цифровая образовательная среда - это</w:t>
      </w:r>
      <w:r w:rsidRPr="00F73024">
        <w:rPr>
          <w:iCs/>
          <w:sz w:val="28"/>
          <w:szCs w:val="28"/>
        </w:rPr>
        <w:t xml:space="preserve"> безопасн</w:t>
      </w:r>
      <w:r w:rsidR="009725A9" w:rsidRPr="00F73024">
        <w:rPr>
          <w:iCs/>
          <w:sz w:val="28"/>
          <w:szCs w:val="28"/>
        </w:rPr>
        <w:t>ая</w:t>
      </w:r>
      <w:r w:rsidRPr="00F73024">
        <w:rPr>
          <w:iCs/>
          <w:sz w:val="28"/>
          <w:szCs w:val="28"/>
        </w:rPr>
        <w:t xml:space="preserve"> сред</w:t>
      </w:r>
      <w:r w:rsidR="009725A9" w:rsidRPr="00F73024">
        <w:rPr>
          <w:iCs/>
          <w:sz w:val="28"/>
          <w:szCs w:val="28"/>
        </w:rPr>
        <w:t>а</w:t>
      </w:r>
      <w:r w:rsidRPr="00F73024">
        <w:rPr>
          <w:iCs/>
          <w:sz w:val="28"/>
          <w:szCs w:val="28"/>
        </w:rPr>
        <w:t xml:space="preserve"> с проверенным содержанием в дополнение к традиционной системе образования</w:t>
      </w:r>
      <w:r w:rsidR="009725A9" w:rsidRPr="00F73024">
        <w:rPr>
          <w:iCs/>
          <w:sz w:val="28"/>
          <w:szCs w:val="28"/>
        </w:rPr>
        <w:t xml:space="preserve">, </w:t>
      </w:r>
      <w:r w:rsidR="009725A9" w:rsidRPr="00F73024">
        <w:rPr>
          <w:i/>
          <w:iCs/>
          <w:sz w:val="28"/>
          <w:szCs w:val="28"/>
        </w:rPr>
        <w:t xml:space="preserve"> </w:t>
      </w:r>
      <w:r w:rsidR="009725A9" w:rsidRPr="00F73024">
        <w:rPr>
          <w:iCs/>
          <w:sz w:val="28"/>
          <w:szCs w:val="28"/>
        </w:rPr>
        <w:t xml:space="preserve">возможность более углублённо изучать предметы, иметь доступ к библиотекам, лекциям лучших </w:t>
      </w:r>
      <w:r w:rsidR="00993198" w:rsidRPr="00F73024">
        <w:rPr>
          <w:iCs/>
          <w:sz w:val="28"/>
          <w:szCs w:val="28"/>
        </w:rPr>
        <w:t xml:space="preserve">практик </w:t>
      </w:r>
      <w:r w:rsidR="009725A9" w:rsidRPr="00F73024">
        <w:rPr>
          <w:iCs/>
          <w:sz w:val="28"/>
          <w:szCs w:val="28"/>
        </w:rPr>
        <w:t xml:space="preserve">учителей. Так же этот проект </w:t>
      </w:r>
      <w:r w:rsidR="009A0D8C" w:rsidRPr="00F73024">
        <w:rPr>
          <w:iCs/>
          <w:sz w:val="28"/>
          <w:szCs w:val="28"/>
        </w:rPr>
        <w:t xml:space="preserve">раскрывает перспективы для </w:t>
      </w:r>
      <w:r w:rsidR="009725A9" w:rsidRPr="00F73024">
        <w:rPr>
          <w:iCs/>
          <w:sz w:val="28"/>
          <w:szCs w:val="28"/>
        </w:rPr>
        <w:t xml:space="preserve"> дет</w:t>
      </w:r>
      <w:r w:rsidR="009A0D8C" w:rsidRPr="00F73024">
        <w:rPr>
          <w:iCs/>
          <w:sz w:val="28"/>
          <w:szCs w:val="28"/>
        </w:rPr>
        <w:t>ей</w:t>
      </w:r>
      <w:r w:rsidR="009725A9" w:rsidRPr="00F73024">
        <w:rPr>
          <w:iCs/>
          <w:sz w:val="28"/>
          <w:szCs w:val="28"/>
        </w:rPr>
        <w:t xml:space="preserve"> с ограниченными возможностями</w:t>
      </w:r>
      <w:r w:rsidR="009533BD">
        <w:rPr>
          <w:iCs/>
          <w:sz w:val="28"/>
          <w:szCs w:val="28"/>
        </w:rPr>
        <w:t xml:space="preserve"> здоровья</w:t>
      </w:r>
      <w:r w:rsidR="009725A9" w:rsidRPr="00F73024">
        <w:rPr>
          <w:iCs/>
          <w:sz w:val="28"/>
          <w:szCs w:val="28"/>
        </w:rPr>
        <w:t>.</w:t>
      </w:r>
    </w:p>
    <w:p w:rsidR="00B917CD" w:rsidRPr="00A6499F" w:rsidRDefault="00B917CD" w:rsidP="00B917CD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A6499F">
        <w:rPr>
          <w:b/>
          <w:sz w:val="28"/>
          <w:szCs w:val="28"/>
        </w:rPr>
        <w:t>Слайд № 1</w:t>
      </w:r>
      <w:r>
        <w:rPr>
          <w:b/>
          <w:sz w:val="28"/>
          <w:szCs w:val="28"/>
        </w:rPr>
        <w:t>1</w:t>
      </w:r>
    </w:p>
    <w:p w:rsidR="00664438" w:rsidRPr="00F73024" w:rsidRDefault="00664438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iCs/>
          <w:sz w:val="28"/>
          <w:szCs w:val="28"/>
        </w:rPr>
      </w:pPr>
      <w:r w:rsidRPr="00F73024">
        <w:rPr>
          <w:iCs/>
          <w:sz w:val="28"/>
          <w:szCs w:val="28"/>
        </w:rPr>
        <w:t>Ежегодно в районе проводятся мероприятия по подготовки учреждений образования к новому учебному году. Не стал исключением и этот год.</w:t>
      </w:r>
    </w:p>
    <w:p w:rsidR="00664438" w:rsidRPr="00F73024" w:rsidRDefault="00664438" w:rsidP="00F730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Воронежской области  </w:t>
      </w:r>
      <w:r w:rsidRPr="00F73024">
        <w:rPr>
          <w:rFonts w:ascii="Times New Roman" w:hAnsi="Times New Roman" w:cs="Times New Roman"/>
          <w:spacing w:val="-6"/>
          <w:sz w:val="28"/>
          <w:szCs w:val="28"/>
        </w:rPr>
        <w:t>«Развитие образования»</w:t>
      </w:r>
      <w:r w:rsidRPr="00F73024">
        <w:rPr>
          <w:rFonts w:ascii="Times New Roman" w:hAnsi="Times New Roman" w:cs="Times New Roman"/>
          <w:sz w:val="28"/>
          <w:szCs w:val="28"/>
        </w:rPr>
        <w:t xml:space="preserve"> на выполнение мероприятий по капитальному ремонту</w:t>
      </w:r>
      <w:r w:rsidRPr="00F730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024">
        <w:rPr>
          <w:rFonts w:ascii="Times New Roman" w:hAnsi="Times New Roman" w:cs="Times New Roman"/>
          <w:sz w:val="28"/>
          <w:szCs w:val="28"/>
        </w:rPr>
        <w:t xml:space="preserve">с привлечением внебюджетных средств (из расчета  50*50) выделено </w:t>
      </w:r>
      <w:r w:rsidR="005D763D" w:rsidRPr="00F73024">
        <w:rPr>
          <w:rFonts w:ascii="Times New Roman" w:hAnsi="Times New Roman" w:cs="Times New Roman"/>
          <w:sz w:val="28"/>
          <w:szCs w:val="28"/>
        </w:rPr>
        <w:t>5 320 000,00 рублей.</w:t>
      </w:r>
      <w:r w:rsidRPr="00F73024">
        <w:rPr>
          <w:rFonts w:ascii="Times New Roman" w:hAnsi="Times New Roman" w:cs="Times New Roman"/>
          <w:sz w:val="28"/>
          <w:szCs w:val="28"/>
        </w:rPr>
        <w:t xml:space="preserve">  </w:t>
      </w:r>
      <w:r w:rsidR="005D763D" w:rsidRPr="00F73024">
        <w:rPr>
          <w:rFonts w:ascii="Times New Roman" w:hAnsi="Times New Roman" w:cs="Times New Roman"/>
          <w:sz w:val="28"/>
          <w:szCs w:val="28"/>
        </w:rPr>
        <w:t>Завершаются</w:t>
      </w:r>
      <w:r w:rsidRPr="00F73024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5D763D" w:rsidRPr="00F73024">
        <w:rPr>
          <w:rFonts w:ascii="Times New Roman" w:hAnsi="Times New Roman" w:cs="Times New Roman"/>
          <w:sz w:val="28"/>
          <w:szCs w:val="28"/>
        </w:rPr>
        <w:t>ные</w:t>
      </w:r>
      <w:r w:rsidRPr="00F73024">
        <w:rPr>
          <w:rFonts w:ascii="Times New Roman" w:hAnsi="Times New Roman" w:cs="Times New Roman"/>
          <w:sz w:val="28"/>
          <w:szCs w:val="28"/>
        </w:rPr>
        <w:t xml:space="preserve"> </w:t>
      </w:r>
      <w:r w:rsidR="005D763D" w:rsidRPr="00F73024">
        <w:rPr>
          <w:rFonts w:ascii="Times New Roman" w:hAnsi="Times New Roman" w:cs="Times New Roman"/>
          <w:sz w:val="28"/>
          <w:szCs w:val="28"/>
        </w:rPr>
        <w:t xml:space="preserve">работы актового зала и учебных помещений </w:t>
      </w:r>
      <w:r w:rsidRPr="00F73024">
        <w:rPr>
          <w:rFonts w:ascii="Times New Roman" w:hAnsi="Times New Roman" w:cs="Times New Roman"/>
          <w:sz w:val="28"/>
          <w:szCs w:val="28"/>
        </w:rPr>
        <w:t>в Хохольском</w:t>
      </w:r>
      <w:r w:rsidR="005D763D" w:rsidRPr="00F73024">
        <w:rPr>
          <w:rFonts w:ascii="Times New Roman" w:hAnsi="Times New Roman" w:cs="Times New Roman"/>
          <w:sz w:val="28"/>
          <w:szCs w:val="28"/>
        </w:rPr>
        <w:t xml:space="preserve"> лицее.</w:t>
      </w:r>
      <w:r w:rsidRPr="00F73024">
        <w:rPr>
          <w:rFonts w:ascii="Times New Roman" w:hAnsi="Times New Roman" w:cs="Times New Roman"/>
          <w:sz w:val="28"/>
          <w:szCs w:val="28"/>
        </w:rPr>
        <w:t xml:space="preserve"> </w:t>
      </w:r>
      <w:r w:rsidR="005D763D" w:rsidRPr="00F73024">
        <w:rPr>
          <w:rFonts w:ascii="Times New Roman" w:hAnsi="Times New Roman" w:cs="Times New Roman"/>
          <w:sz w:val="28"/>
          <w:szCs w:val="28"/>
        </w:rPr>
        <w:t xml:space="preserve">Произведена замена электрического щита </w:t>
      </w:r>
      <w:r w:rsidRPr="00F7302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73024">
        <w:rPr>
          <w:rFonts w:ascii="Times New Roman" w:hAnsi="Times New Roman" w:cs="Times New Roman"/>
          <w:sz w:val="28"/>
          <w:szCs w:val="28"/>
        </w:rPr>
        <w:t>Староникольской</w:t>
      </w:r>
      <w:proofErr w:type="spellEnd"/>
      <w:r w:rsidRPr="00F73024">
        <w:rPr>
          <w:rFonts w:ascii="Times New Roman" w:hAnsi="Times New Roman" w:cs="Times New Roman"/>
          <w:sz w:val="28"/>
          <w:szCs w:val="28"/>
        </w:rPr>
        <w:t xml:space="preserve"> средней школе, </w:t>
      </w:r>
      <w:r w:rsidR="005D763D" w:rsidRPr="00F73024">
        <w:rPr>
          <w:rFonts w:ascii="Times New Roman" w:hAnsi="Times New Roman" w:cs="Times New Roman"/>
          <w:sz w:val="28"/>
          <w:szCs w:val="28"/>
        </w:rPr>
        <w:t>частично отремонтировано отопление в Орловской средней школе</w:t>
      </w:r>
      <w:r w:rsidRPr="00F73024">
        <w:rPr>
          <w:rFonts w:ascii="Times New Roman" w:hAnsi="Times New Roman" w:cs="Times New Roman"/>
          <w:sz w:val="28"/>
          <w:szCs w:val="28"/>
        </w:rPr>
        <w:t xml:space="preserve">,  </w:t>
      </w:r>
      <w:r w:rsidR="005D763D" w:rsidRPr="00F73024">
        <w:rPr>
          <w:rFonts w:ascii="Times New Roman" w:hAnsi="Times New Roman" w:cs="Times New Roman"/>
          <w:sz w:val="28"/>
          <w:szCs w:val="28"/>
        </w:rPr>
        <w:t xml:space="preserve">произведена </w:t>
      </w:r>
      <w:r w:rsidR="005D763D" w:rsidRPr="00F73024">
        <w:rPr>
          <w:rFonts w:ascii="Times New Roman" w:hAnsi="Times New Roman" w:cs="Times New Roman"/>
          <w:sz w:val="28"/>
          <w:szCs w:val="28"/>
        </w:rPr>
        <w:lastRenderedPageBreak/>
        <w:t xml:space="preserve">замена окон и отремонтирован лестничный марш в </w:t>
      </w:r>
      <w:proofErr w:type="spellStart"/>
      <w:r w:rsidR="005D763D" w:rsidRPr="00F73024">
        <w:rPr>
          <w:rFonts w:ascii="Times New Roman" w:hAnsi="Times New Roman" w:cs="Times New Roman"/>
          <w:sz w:val="28"/>
          <w:szCs w:val="28"/>
        </w:rPr>
        <w:t>Гремяченской</w:t>
      </w:r>
      <w:proofErr w:type="spellEnd"/>
      <w:r w:rsidR="005D763D" w:rsidRPr="00F73024">
        <w:rPr>
          <w:rFonts w:ascii="Times New Roman" w:hAnsi="Times New Roman" w:cs="Times New Roman"/>
          <w:sz w:val="28"/>
          <w:szCs w:val="28"/>
        </w:rPr>
        <w:t xml:space="preserve"> средней школе. Завершается ремонт учебного кабинета в доме детского творчества.</w:t>
      </w:r>
      <w:r w:rsidRPr="00F730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AA0" w:rsidRPr="00F73024" w:rsidRDefault="00511BD4" w:rsidP="00F73024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 xml:space="preserve">Трагедия, произошедшая в мае текущего года в Казани, безусловно, потрясла нас всех. </w:t>
      </w:r>
      <w:r w:rsidR="00702AA0" w:rsidRPr="00F73024">
        <w:rPr>
          <w:rFonts w:ascii="Times New Roman" w:hAnsi="Times New Roman" w:cs="Times New Roman"/>
          <w:sz w:val="28"/>
          <w:szCs w:val="28"/>
        </w:rPr>
        <w:t>Самоотверженные действия учителей казанской школы, где произошла стрельба, помогли избежать большего числа жертв. Однако,</w:t>
      </w:r>
    </w:p>
    <w:p w:rsidR="00381B77" w:rsidRPr="00F73024" w:rsidRDefault="00511BD4" w:rsidP="00F7302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73024">
        <w:rPr>
          <w:sz w:val="28"/>
          <w:szCs w:val="28"/>
        </w:rPr>
        <w:t>проблемы с безопасностью образовательных учреждений</w:t>
      </w:r>
      <w:r w:rsidR="00702AA0" w:rsidRPr="00F73024">
        <w:rPr>
          <w:sz w:val="28"/>
          <w:szCs w:val="28"/>
        </w:rPr>
        <w:t xml:space="preserve"> на сегодняшний день </w:t>
      </w:r>
      <w:r w:rsidR="00702AA0" w:rsidRPr="00F73024">
        <w:rPr>
          <w:iCs/>
          <w:sz w:val="28"/>
          <w:szCs w:val="28"/>
          <w:shd w:val="clear" w:color="auto" w:fill="FFFFFF"/>
        </w:rPr>
        <w:t>остаются актуальными</w:t>
      </w:r>
      <w:r w:rsidR="00702AA0" w:rsidRPr="00F73024">
        <w:rPr>
          <w:sz w:val="28"/>
          <w:szCs w:val="28"/>
        </w:rPr>
        <w:t>.</w:t>
      </w:r>
      <w:r w:rsidR="00876643" w:rsidRPr="00F73024">
        <w:rPr>
          <w:sz w:val="28"/>
          <w:szCs w:val="28"/>
        </w:rPr>
        <w:t xml:space="preserve"> Министерством просвещения были разработаны рекомендации по </w:t>
      </w:r>
      <w:r w:rsidR="00876643" w:rsidRPr="00F73024">
        <w:rPr>
          <w:sz w:val="28"/>
          <w:szCs w:val="28"/>
          <w:shd w:val="clear" w:color="auto" w:fill="FFFFFF"/>
        </w:rPr>
        <w:t>усилению мер безопасности в образовательных учреждениях</w:t>
      </w:r>
      <w:r w:rsidR="00381B77" w:rsidRPr="00F73024">
        <w:rPr>
          <w:sz w:val="28"/>
          <w:szCs w:val="28"/>
          <w:shd w:val="clear" w:color="auto" w:fill="FFFFFF"/>
        </w:rPr>
        <w:t xml:space="preserve"> и рекомендации по организации действий в кризисных ситуациях</w:t>
      </w:r>
      <w:r w:rsidR="00381B77" w:rsidRPr="00F73024">
        <w:rPr>
          <w:sz w:val="28"/>
          <w:szCs w:val="28"/>
        </w:rPr>
        <w:t>. Данные документы доведены до всех образовательных учреждений.</w:t>
      </w:r>
      <w:r w:rsidR="00702AA0" w:rsidRPr="00F73024">
        <w:rPr>
          <w:sz w:val="28"/>
          <w:szCs w:val="28"/>
        </w:rPr>
        <w:t xml:space="preserve"> </w:t>
      </w:r>
    </w:p>
    <w:p w:rsidR="00381B77" w:rsidRPr="00F73024" w:rsidRDefault="00381B77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F73024">
        <w:rPr>
          <w:sz w:val="28"/>
          <w:szCs w:val="28"/>
        </w:rPr>
        <w:t xml:space="preserve"> Задача учреждений разработать антикризисный план на случай ЧС, который должен включать три блока: организационный (кто будет отвечать за планирование и порядок действий в ЧС), методический (критерии для оценки эффективности работы) и ресурсный (материально-технические и кадровые вопросы).</w:t>
      </w:r>
    </w:p>
    <w:p w:rsidR="00381B77" w:rsidRPr="00F73024" w:rsidRDefault="00381B77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F73024">
        <w:rPr>
          <w:sz w:val="28"/>
          <w:szCs w:val="28"/>
        </w:rPr>
        <w:t>Каждый блок должен формироваться с учетом типов ЧС, алгоритма действий, критериев определения и сортировки медицинских и психологических травм, необходимых тренингов для сотрудников и множества других факторов.</w:t>
      </w:r>
    </w:p>
    <w:p w:rsidR="00664438" w:rsidRPr="00F73024" w:rsidRDefault="00381B77" w:rsidP="00F73024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 xml:space="preserve"> </w:t>
      </w:r>
      <w:r w:rsidR="00087426" w:rsidRPr="00F73024">
        <w:rPr>
          <w:rFonts w:ascii="Times New Roman" w:hAnsi="Times New Roman" w:cs="Times New Roman"/>
          <w:sz w:val="28"/>
          <w:szCs w:val="28"/>
        </w:rPr>
        <w:tab/>
        <w:t xml:space="preserve">Ежегодно в районе проводятся </w:t>
      </w:r>
      <w:r w:rsidR="00664438" w:rsidRPr="00F73024">
        <w:rPr>
          <w:rFonts w:ascii="Times New Roman" w:hAnsi="Times New Roman" w:cs="Times New Roman"/>
          <w:sz w:val="28"/>
          <w:szCs w:val="28"/>
        </w:rPr>
        <w:t>мероприяти</w:t>
      </w:r>
      <w:r w:rsidR="00087426" w:rsidRPr="00F73024">
        <w:rPr>
          <w:rFonts w:ascii="Times New Roman" w:hAnsi="Times New Roman" w:cs="Times New Roman"/>
          <w:sz w:val="28"/>
          <w:szCs w:val="28"/>
        </w:rPr>
        <w:t>я</w:t>
      </w:r>
      <w:r w:rsidR="00664438" w:rsidRPr="00F73024">
        <w:rPr>
          <w:rFonts w:ascii="Times New Roman" w:hAnsi="Times New Roman" w:cs="Times New Roman"/>
          <w:sz w:val="28"/>
          <w:szCs w:val="28"/>
        </w:rPr>
        <w:t xml:space="preserve"> </w:t>
      </w:r>
      <w:r w:rsidR="00087426" w:rsidRPr="00F73024">
        <w:rPr>
          <w:rFonts w:ascii="Times New Roman" w:hAnsi="Times New Roman" w:cs="Times New Roman"/>
          <w:sz w:val="28"/>
          <w:szCs w:val="28"/>
        </w:rPr>
        <w:t xml:space="preserve"> по выполнению требований </w:t>
      </w:r>
      <w:r w:rsidR="00664438" w:rsidRPr="00F73024">
        <w:rPr>
          <w:rFonts w:ascii="Times New Roman" w:hAnsi="Times New Roman" w:cs="Times New Roman"/>
          <w:sz w:val="28"/>
          <w:szCs w:val="28"/>
        </w:rPr>
        <w:t>антитеррористической защищенности учреждений</w:t>
      </w:r>
      <w:r w:rsidR="00087426" w:rsidRPr="00F73024">
        <w:rPr>
          <w:rFonts w:ascii="Times New Roman" w:hAnsi="Times New Roman" w:cs="Times New Roman"/>
          <w:sz w:val="28"/>
          <w:szCs w:val="28"/>
        </w:rPr>
        <w:t xml:space="preserve"> образования.</w:t>
      </w:r>
      <w:r w:rsidR="00664438" w:rsidRPr="00F73024">
        <w:rPr>
          <w:rFonts w:ascii="Times New Roman" w:hAnsi="Times New Roman" w:cs="Times New Roman"/>
          <w:sz w:val="28"/>
          <w:szCs w:val="28"/>
        </w:rPr>
        <w:t xml:space="preserve"> </w:t>
      </w:r>
      <w:r w:rsidR="00087426" w:rsidRPr="00F73024">
        <w:rPr>
          <w:rFonts w:ascii="Times New Roman" w:hAnsi="Times New Roman" w:cs="Times New Roman"/>
          <w:sz w:val="28"/>
          <w:szCs w:val="28"/>
        </w:rPr>
        <w:t xml:space="preserve">В предстоящем учебном году </w:t>
      </w:r>
      <w:r w:rsidR="00B917CD">
        <w:rPr>
          <w:rFonts w:ascii="Times New Roman" w:hAnsi="Times New Roman" w:cs="Times New Roman"/>
          <w:sz w:val="28"/>
          <w:szCs w:val="28"/>
        </w:rPr>
        <w:t>все</w:t>
      </w:r>
      <w:r w:rsidR="00087426" w:rsidRPr="00F7302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B917CD">
        <w:rPr>
          <w:rFonts w:ascii="Times New Roman" w:hAnsi="Times New Roman" w:cs="Times New Roman"/>
          <w:sz w:val="28"/>
          <w:szCs w:val="28"/>
        </w:rPr>
        <w:t>ы</w:t>
      </w:r>
      <w:r w:rsidR="00087426" w:rsidRPr="00F73024">
        <w:rPr>
          <w:rFonts w:ascii="Times New Roman" w:hAnsi="Times New Roman" w:cs="Times New Roman"/>
          <w:sz w:val="28"/>
          <w:szCs w:val="28"/>
        </w:rPr>
        <w:t xml:space="preserve"> будут обеспечены квалифицированной физической охраной. На эти мероприятия направлено </w:t>
      </w:r>
      <w:r w:rsidR="00CD7834" w:rsidRPr="00F73024">
        <w:rPr>
          <w:rFonts w:ascii="Times New Roman" w:hAnsi="Times New Roman" w:cs="Times New Roman"/>
          <w:sz w:val="28"/>
          <w:szCs w:val="28"/>
        </w:rPr>
        <w:t>3183,0</w:t>
      </w:r>
      <w:r w:rsidR="00664438" w:rsidRPr="00F73024">
        <w:rPr>
          <w:rFonts w:ascii="Times New Roman" w:hAnsi="Times New Roman" w:cs="Times New Roman"/>
          <w:sz w:val="28"/>
          <w:szCs w:val="28"/>
        </w:rPr>
        <w:t xml:space="preserve"> тысяч рублей</w:t>
      </w:r>
      <w:r w:rsidR="00087426" w:rsidRPr="00F73024">
        <w:rPr>
          <w:rFonts w:ascii="Times New Roman" w:hAnsi="Times New Roman" w:cs="Times New Roman"/>
          <w:sz w:val="28"/>
          <w:szCs w:val="28"/>
        </w:rPr>
        <w:t xml:space="preserve"> из районного бюджета</w:t>
      </w:r>
      <w:r w:rsidR="00664438" w:rsidRPr="00F730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2FF7" w:rsidRPr="005C2FF7" w:rsidRDefault="00664438" w:rsidP="005C2FF7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 xml:space="preserve">На мероприятия по  пожарной безопасности израсходовано около </w:t>
      </w:r>
      <w:r w:rsidR="008746B0" w:rsidRPr="00F73024">
        <w:rPr>
          <w:rFonts w:ascii="Times New Roman" w:hAnsi="Times New Roman" w:cs="Times New Roman"/>
          <w:sz w:val="28"/>
          <w:szCs w:val="28"/>
        </w:rPr>
        <w:t>600,0</w:t>
      </w:r>
      <w:r w:rsidRPr="00F73024">
        <w:rPr>
          <w:rFonts w:ascii="Times New Roman" w:hAnsi="Times New Roman" w:cs="Times New Roman"/>
          <w:sz w:val="28"/>
          <w:szCs w:val="28"/>
        </w:rPr>
        <w:t xml:space="preserve"> </w:t>
      </w:r>
      <w:r w:rsidR="008746B0" w:rsidRPr="00F73024">
        <w:rPr>
          <w:rFonts w:ascii="Times New Roman" w:hAnsi="Times New Roman" w:cs="Times New Roman"/>
          <w:sz w:val="28"/>
          <w:szCs w:val="28"/>
        </w:rPr>
        <w:t>тыс</w:t>
      </w:r>
      <w:r w:rsidRPr="00F73024">
        <w:rPr>
          <w:rFonts w:ascii="Times New Roman" w:hAnsi="Times New Roman" w:cs="Times New Roman"/>
          <w:sz w:val="28"/>
          <w:szCs w:val="28"/>
        </w:rPr>
        <w:t>. руб.</w:t>
      </w:r>
      <w:r w:rsidRPr="00F730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3024">
        <w:rPr>
          <w:rFonts w:ascii="Times New Roman" w:hAnsi="Times New Roman" w:cs="Times New Roman"/>
          <w:sz w:val="28"/>
          <w:szCs w:val="28"/>
        </w:rPr>
        <w:t xml:space="preserve">   На мероприятия по профилактике гриппа и острых респираторных вирусных инфекций </w:t>
      </w:r>
      <w:r w:rsidR="008746B0" w:rsidRPr="00F73024">
        <w:rPr>
          <w:rFonts w:ascii="Times New Roman" w:hAnsi="Times New Roman" w:cs="Times New Roman"/>
          <w:sz w:val="28"/>
          <w:szCs w:val="28"/>
        </w:rPr>
        <w:t>около 220</w:t>
      </w:r>
      <w:r w:rsidR="007C327B">
        <w:rPr>
          <w:rFonts w:ascii="Times New Roman" w:hAnsi="Times New Roman" w:cs="Times New Roman"/>
          <w:sz w:val="28"/>
          <w:szCs w:val="28"/>
        </w:rPr>
        <w:t>0</w:t>
      </w:r>
      <w:r w:rsidR="008746B0" w:rsidRPr="00F73024">
        <w:rPr>
          <w:rFonts w:ascii="Times New Roman" w:hAnsi="Times New Roman" w:cs="Times New Roman"/>
          <w:sz w:val="28"/>
          <w:szCs w:val="28"/>
        </w:rPr>
        <w:t>,0 тыс</w:t>
      </w:r>
      <w:proofErr w:type="gramStart"/>
      <w:r w:rsidR="008746B0" w:rsidRPr="00F7302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746B0" w:rsidRPr="00F73024">
        <w:rPr>
          <w:rFonts w:ascii="Times New Roman" w:hAnsi="Times New Roman" w:cs="Times New Roman"/>
          <w:sz w:val="28"/>
          <w:szCs w:val="28"/>
        </w:rPr>
        <w:t>уб.</w:t>
      </w:r>
      <w:r w:rsidRPr="00F73024">
        <w:rPr>
          <w:rFonts w:ascii="Times New Roman" w:hAnsi="Times New Roman" w:cs="Times New Roman"/>
          <w:sz w:val="28"/>
          <w:szCs w:val="28"/>
        </w:rPr>
        <w:t xml:space="preserve"> На  подготовку учрежд</w:t>
      </w:r>
      <w:r w:rsidR="008746B0" w:rsidRPr="00F73024">
        <w:rPr>
          <w:rFonts w:ascii="Times New Roman" w:hAnsi="Times New Roman" w:cs="Times New Roman"/>
          <w:sz w:val="28"/>
          <w:szCs w:val="28"/>
        </w:rPr>
        <w:t>ений к отопительному сезону – 1800,0</w:t>
      </w:r>
      <w:r w:rsidRPr="00F73024">
        <w:rPr>
          <w:rFonts w:ascii="Times New Roman" w:hAnsi="Times New Roman" w:cs="Times New Roman"/>
          <w:sz w:val="28"/>
          <w:szCs w:val="28"/>
        </w:rPr>
        <w:t xml:space="preserve"> </w:t>
      </w:r>
      <w:r w:rsidR="008746B0" w:rsidRPr="00F73024">
        <w:rPr>
          <w:rFonts w:ascii="Times New Roman" w:hAnsi="Times New Roman" w:cs="Times New Roman"/>
          <w:sz w:val="28"/>
          <w:szCs w:val="28"/>
        </w:rPr>
        <w:t>тыс</w:t>
      </w:r>
      <w:r w:rsidRPr="00F73024">
        <w:rPr>
          <w:rFonts w:ascii="Times New Roman" w:hAnsi="Times New Roman" w:cs="Times New Roman"/>
          <w:sz w:val="28"/>
          <w:szCs w:val="28"/>
        </w:rPr>
        <w:t>.руб.</w:t>
      </w:r>
      <w:r w:rsidR="00862C0E" w:rsidRPr="00F73024">
        <w:rPr>
          <w:rFonts w:ascii="Times New Roman" w:hAnsi="Times New Roman" w:cs="Times New Roman"/>
          <w:sz w:val="28"/>
          <w:szCs w:val="28"/>
        </w:rPr>
        <w:t xml:space="preserve"> Большая работа </w:t>
      </w:r>
      <w:r w:rsidR="00862C0E" w:rsidRPr="00F73024">
        <w:rPr>
          <w:rFonts w:ascii="Times New Roman" w:hAnsi="Times New Roman" w:cs="Times New Roman"/>
          <w:sz w:val="28"/>
          <w:szCs w:val="28"/>
        </w:rPr>
        <w:lastRenderedPageBreak/>
        <w:t xml:space="preserve">проводится по модернизации котельной в </w:t>
      </w:r>
      <w:proofErr w:type="spellStart"/>
      <w:r w:rsidR="00862C0E" w:rsidRPr="00F73024">
        <w:rPr>
          <w:rFonts w:ascii="Times New Roman" w:hAnsi="Times New Roman" w:cs="Times New Roman"/>
          <w:sz w:val="28"/>
          <w:szCs w:val="28"/>
        </w:rPr>
        <w:t>Костенской</w:t>
      </w:r>
      <w:proofErr w:type="spellEnd"/>
      <w:r w:rsidR="00862C0E" w:rsidRPr="00F73024">
        <w:rPr>
          <w:rFonts w:ascii="Times New Roman" w:hAnsi="Times New Roman" w:cs="Times New Roman"/>
          <w:sz w:val="28"/>
          <w:szCs w:val="28"/>
        </w:rPr>
        <w:t xml:space="preserve"> средней школе на общую сумму </w:t>
      </w:r>
      <w:r w:rsidR="008746B0" w:rsidRPr="00F73024">
        <w:rPr>
          <w:rFonts w:ascii="Times New Roman" w:hAnsi="Times New Roman" w:cs="Times New Roman"/>
          <w:sz w:val="28"/>
          <w:szCs w:val="28"/>
        </w:rPr>
        <w:t xml:space="preserve">1200,0 тыс.руб. </w:t>
      </w:r>
      <w:r w:rsidR="00862C0E" w:rsidRPr="00F73024">
        <w:rPr>
          <w:rFonts w:ascii="Times New Roman" w:hAnsi="Times New Roman" w:cs="Times New Roman"/>
          <w:sz w:val="28"/>
          <w:szCs w:val="28"/>
        </w:rPr>
        <w:t>Работы планируется завершить до 20</w:t>
      </w:r>
      <w:r w:rsidR="008746B0" w:rsidRPr="00F73024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862C0E" w:rsidRPr="00F730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2FF7" w:rsidRPr="00A6499F" w:rsidRDefault="005C2FF7" w:rsidP="005C2FF7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A6499F">
        <w:rPr>
          <w:b/>
          <w:sz w:val="28"/>
          <w:szCs w:val="28"/>
        </w:rPr>
        <w:t>Слайд № 1</w:t>
      </w:r>
      <w:r>
        <w:rPr>
          <w:b/>
          <w:sz w:val="28"/>
          <w:szCs w:val="28"/>
        </w:rPr>
        <w:t>2</w:t>
      </w:r>
    </w:p>
    <w:p w:rsidR="005C2FF7" w:rsidRPr="005C2FF7" w:rsidRDefault="00D64CE2" w:rsidP="005C2FF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iCs/>
          <w:sz w:val="28"/>
          <w:szCs w:val="28"/>
          <w:shd w:val="clear" w:color="auto" w:fill="FFFFFF"/>
        </w:rPr>
      </w:pPr>
      <w:r w:rsidRPr="00F73024">
        <w:rPr>
          <w:iCs/>
          <w:sz w:val="28"/>
          <w:szCs w:val="28"/>
          <w:shd w:val="clear" w:color="auto" w:fill="FFFFFF"/>
        </w:rPr>
        <w:t>Какие бы изменения ни происходили вокруг, фундаментальной и базовой ценностью является успех каждого ребёнка. Наша стратегия – это развитие школы для всех. Она нацелена на формирование новой образовательной среды, в которой каждый ребёнок имеет возможность реализовать свои способности и таланты. Это непростая долгосрочная задача, которую невозможно выполнить без качественного образования</w:t>
      </w:r>
      <w:r w:rsidR="00862C0E" w:rsidRPr="00F73024">
        <w:rPr>
          <w:iCs/>
          <w:sz w:val="28"/>
          <w:szCs w:val="28"/>
          <w:shd w:val="clear" w:color="auto" w:fill="FFFFFF"/>
        </w:rPr>
        <w:t>.</w:t>
      </w:r>
    </w:p>
    <w:p w:rsidR="00A30397" w:rsidRPr="00F73024" w:rsidRDefault="00A30397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73024">
        <w:rPr>
          <w:sz w:val="28"/>
          <w:szCs w:val="28"/>
        </w:rPr>
        <w:t xml:space="preserve">Система оценки качества образования  давно сформирована и показывает свою эффективность.  Наша задача максимально объективно проводить оценку качества образования и интерпретировать полученные результаты. </w:t>
      </w:r>
    </w:p>
    <w:p w:rsidR="00A30397" w:rsidRPr="00F73024" w:rsidRDefault="00A30397" w:rsidP="00F7302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 xml:space="preserve">          В 2020 обучающиеся 9-10 классов МБОУ «</w:t>
      </w:r>
      <w:proofErr w:type="spellStart"/>
      <w:r w:rsidRPr="00F73024">
        <w:rPr>
          <w:rFonts w:ascii="Times New Roman" w:hAnsi="Times New Roman" w:cs="Times New Roman"/>
          <w:sz w:val="28"/>
          <w:szCs w:val="28"/>
        </w:rPr>
        <w:t>Костенская</w:t>
      </w:r>
      <w:proofErr w:type="spellEnd"/>
      <w:r w:rsidRPr="00F73024">
        <w:rPr>
          <w:rFonts w:ascii="Times New Roman" w:hAnsi="Times New Roman" w:cs="Times New Roman"/>
          <w:sz w:val="28"/>
          <w:szCs w:val="28"/>
        </w:rPr>
        <w:t xml:space="preserve"> СОШ» и МКОУ «Архангельская ООШ» приняли участие в общероссийской оценке качества общего образования по модели </w:t>
      </w:r>
      <w:r w:rsidRPr="00F73024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Pr="00F73024">
        <w:rPr>
          <w:rFonts w:ascii="Times New Roman" w:hAnsi="Times New Roman" w:cs="Times New Roman"/>
          <w:sz w:val="28"/>
          <w:szCs w:val="28"/>
        </w:rPr>
        <w:t xml:space="preserve">. Процедура организации и проведения исследования аналогичны оригинальному исследованию PISA, но позволяют проводить исследование и получать данные вне расписания международных циклов. Цель процедуры -  оценка читательской, математической и естественнонаучной  грамотности. Исследование отвечает на вопрос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отношений».  Всего в оценки качества общего образования по </w:t>
      </w:r>
      <w:r w:rsidRPr="00F73024">
        <w:rPr>
          <w:rFonts w:ascii="Times New Roman" w:hAnsi="Times New Roman" w:cs="Times New Roman"/>
          <w:bCs/>
          <w:sz w:val="28"/>
          <w:szCs w:val="28"/>
        </w:rPr>
        <w:t xml:space="preserve">модели </w:t>
      </w:r>
      <w:r w:rsidRPr="00F73024">
        <w:rPr>
          <w:rFonts w:ascii="Times New Roman" w:hAnsi="Times New Roman" w:cs="Times New Roman"/>
          <w:bCs/>
          <w:sz w:val="28"/>
          <w:szCs w:val="28"/>
          <w:lang w:val="en-US"/>
        </w:rPr>
        <w:t>PISA</w:t>
      </w:r>
      <w:r w:rsidRPr="00F73024">
        <w:rPr>
          <w:rFonts w:ascii="Times New Roman" w:hAnsi="Times New Roman" w:cs="Times New Roman"/>
          <w:bCs/>
          <w:sz w:val="28"/>
          <w:szCs w:val="28"/>
        </w:rPr>
        <w:t xml:space="preserve"> в Хохольском муниципальном районе приняли участие 7 обучающихся из двух школ района </w:t>
      </w:r>
    </w:p>
    <w:p w:rsidR="00A30397" w:rsidRPr="00F73024" w:rsidRDefault="00A30397" w:rsidP="00F730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>Анализ полученных результатов показал, что результаты обучающихся МБОУ «</w:t>
      </w:r>
      <w:proofErr w:type="spellStart"/>
      <w:r w:rsidRPr="00F73024">
        <w:rPr>
          <w:rFonts w:ascii="Times New Roman" w:hAnsi="Times New Roman" w:cs="Times New Roman"/>
          <w:sz w:val="28"/>
          <w:szCs w:val="28"/>
        </w:rPr>
        <w:t>Костенская</w:t>
      </w:r>
      <w:proofErr w:type="spellEnd"/>
      <w:r w:rsidRPr="00F73024">
        <w:rPr>
          <w:rFonts w:ascii="Times New Roman" w:hAnsi="Times New Roman" w:cs="Times New Roman"/>
          <w:sz w:val="28"/>
          <w:szCs w:val="28"/>
        </w:rPr>
        <w:t xml:space="preserve"> СОШ»  выше средних значений по Воронежской области </w:t>
      </w:r>
      <w:r w:rsidRPr="00F73024">
        <w:rPr>
          <w:rFonts w:ascii="Times New Roman" w:hAnsi="Times New Roman" w:cs="Times New Roman"/>
          <w:sz w:val="28"/>
          <w:szCs w:val="28"/>
        </w:rPr>
        <w:lastRenderedPageBreak/>
        <w:t>по читательской и математической грамотности, результаты естественнонаучной грамотности  на уровне областных значений.</w:t>
      </w:r>
    </w:p>
    <w:p w:rsidR="00A30397" w:rsidRPr="00F73024" w:rsidRDefault="00A30397" w:rsidP="00F730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 xml:space="preserve"> Результаты </w:t>
      </w:r>
      <w:proofErr w:type="gramStart"/>
      <w:r w:rsidRPr="00F73024">
        <w:rPr>
          <w:rFonts w:ascii="Times New Roman" w:hAnsi="Times New Roman" w:cs="Times New Roman"/>
          <w:sz w:val="28"/>
          <w:szCs w:val="28"/>
        </w:rPr>
        <w:t>обучающего</w:t>
      </w:r>
      <w:proofErr w:type="gramEnd"/>
      <w:r w:rsidRPr="00F73024">
        <w:rPr>
          <w:rFonts w:ascii="Times New Roman" w:hAnsi="Times New Roman" w:cs="Times New Roman"/>
          <w:sz w:val="28"/>
          <w:szCs w:val="28"/>
        </w:rPr>
        <w:t xml:space="preserve"> МКОУ «Архангельская ООШ» ниже областных значений  по трем направлениям.</w:t>
      </w:r>
    </w:p>
    <w:p w:rsidR="00A30397" w:rsidRPr="00F73024" w:rsidRDefault="00A30397" w:rsidP="00F730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 xml:space="preserve">    В сравнении  с результатами общеобразовательных учреждений Воронежской области  результаты школ Хохольского района на 15 позиции (МБОУ «</w:t>
      </w:r>
      <w:proofErr w:type="spellStart"/>
      <w:r w:rsidRPr="00F73024">
        <w:rPr>
          <w:rFonts w:ascii="Times New Roman" w:hAnsi="Times New Roman" w:cs="Times New Roman"/>
          <w:sz w:val="28"/>
          <w:szCs w:val="28"/>
        </w:rPr>
        <w:t>Костенская</w:t>
      </w:r>
      <w:proofErr w:type="spellEnd"/>
      <w:r w:rsidRPr="00F73024">
        <w:rPr>
          <w:rFonts w:ascii="Times New Roman" w:hAnsi="Times New Roman" w:cs="Times New Roman"/>
          <w:sz w:val="28"/>
          <w:szCs w:val="28"/>
        </w:rPr>
        <w:t xml:space="preserve"> СОШ») и  на 99 позиции  (МКОУ «Архангельская ООШ»)</w:t>
      </w:r>
    </w:p>
    <w:p w:rsidR="005C2FF7" w:rsidRPr="00A6499F" w:rsidRDefault="005C2FF7" w:rsidP="005C2FF7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A6499F">
        <w:rPr>
          <w:b/>
          <w:sz w:val="28"/>
          <w:szCs w:val="28"/>
        </w:rPr>
        <w:t>Слайд № 1</w:t>
      </w:r>
      <w:r>
        <w:rPr>
          <w:b/>
          <w:sz w:val="28"/>
          <w:szCs w:val="28"/>
        </w:rPr>
        <w:t>3</w:t>
      </w:r>
    </w:p>
    <w:p w:rsidR="00B754CC" w:rsidRPr="00F73024" w:rsidRDefault="00B754CC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73024">
        <w:rPr>
          <w:sz w:val="28"/>
          <w:szCs w:val="28"/>
          <w:shd w:val="clear" w:color="auto" w:fill="FFFFFF"/>
        </w:rPr>
        <w:t>Всероссийские проверочные работы — призваны наладить регулярную проверку уровня знаний школьников на соответствие Федеральным государственным образовательным стандартам.</w:t>
      </w:r>
      <w:r w:rsidRPr="00F73024">
        <w:rPr>
          <w:sz w:val="28"/>
          <w:szCs w:val="28"/>
        </w:rPr>
        <w:t xml:space="preserve"> Результаты ВПР помогают педагогам определить западения в изучении материала </w:t>
      </w:r>
      <w:proofErr w:type="gramStart"/>
      <w:r w:rsidRPr="00F73024">
        <w:rPr>
          <w:sz w:val="28"/>
          <w:szCs w:val="28"/>
        </w:rPr>
        <w:t>обучающимися</w:t>
      </w:r>
      <w:proofErr w:type="gramEnd"/>
      <w:r w:rsidRPr="00F73024">
        <w:rPr>
          <w:sz w:val="28"/>
          <w:szCs w:val="28"/>
        </w:rPr>
        <w:t xml:space="preserve">.  </w:t>
      </w:r>
    </w:p>
    <w:p w:rsidR="00B754CC" w:rsidRPr="00F73024" w:rsidRDefault="00B754CC" w:rsidP="00F7302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024">
        <w:rPr>
          <w:sz w:val="28"/>
          <w:szCs w:val="28"/>
        </w:rPr>
        <w:t xml:space="preserve">         </w:t>
      </w:r>
      <w:r w:rsidRPr="00F73024">
        <w:rPr>
          <w:sz w:val="28"/>
          <w:szCs w:val="28"/>
        </w:rPr>
        <w:tab/>
        <w:t xml:space="preserve">В 2020-2021 году </w:t>
      </w:r>
      <w:r w:rsidR="005C2FF7">
        <w:rPr>
          <w:sz w:val="28"/>
          <w:szCs w:val="28"/>
        </w:rPr>
        <w:t>данная процедура</w:t>
      </w:r>
      <w:r w:rsidRPr="00F73024">
        <w:rPr>
          <w:sz w:val="28"/>
          <w:szCs w:val="28"/>
        </w:rPr>
        <w:t xml:space="preserve"> проходили в два этапа</w:t>
      </w:r>
      <w:r w:rsidR="00BB4715" w:rsidRPr="00F73024">
        <w:rPr>
          <w:sz w:val="28"/>
          <w:szCs w:val="28"/>
        </w:rPr>
        <w:t xml:space="preserve">, </w:t>
      </w:r>
      <w:r w:rsidRPr="00F73024">
        <w:rPr>
          <w:sz w:val="28"/>
          <w:szCs w:val="28"/>
        </w:rPr>
        <w:t xml:space="preserve"> основная задача которых – оценка остаточных знаний за предыдущий класс. Основной тенденцией осеннего периода стало снижение качественных показателей, большой разрыв между результатами независимого и итогового оценивания. Педагогические коллективы детально прорабатывали западения </w:t>
      </w:r>
      <w:proofErr w:type="gramStart"/>
      <w:r w:rsidRPr="00F73024">
        <w:rPr>
          <w:sz w:val="28"/>
          <w:szCs w:val="28"/>
        </w:rPr>
        <w:t>обучающихся</w:t>
      </w:r>
      <w:proofErr w:type="gramEnd"/>
      <w:r w:rsidRPr="00F73024">
        <w:rPr>
          <w:sz w:val="28"/>
          <w:szCs w:val="28"/>
        </w:rPr>
        <w:t xml:space="preserve"> и корректировали рабочие программы с учетом необходимости освоить ту или иную тему.    </w:t>
      </w:r>
    </w:p>
    <w:p w:rsidR="00B754CC" w:rsidRPr="00F73024" w:rsidRDefault="00B754CC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73024">
        <w:rPr>
          <w:sz w:val="28"/>
          <w:szCs w:val="28"/>
        </w:rPr>
        <w:t>По итогам</w:t>
      </w:r>
      <w:r w:rsidR="00BB4715" w:rsidRPr="00F73024">
        <w:rPr>
          <w:sz w:val="28"/>
          <w:szCs w:val="28"/>
        </w:rPr>
        <w:t xml:space="preserve"> всероссийских проверочных</w:t>
      </w:r>
      <w:r w:rsidR="005C2FF7">
        <w:rPr>
          <w:sz w:val="28"/>
          <w:szCs w:val="28"/>
        </w:rPr>
        <w:t xml:space="preserve"> работ</w:t>
      </w:r>
      <w:r w:rsidRPr="00F73024">
        <w:rPr>
          <w:sz w:val="28"/>
          <w:szCs w:val="28"/>
        </w:rPr>
        <w:t xml:space="preserve"> </w:t>
      </w:r>
      <w:r w:rsidR="00BB4715" w:rsidRPr="00F73024">
        <w:rPr>
          <w:sz w:val="28"/>
          <w:szCs w:val="28"/>
        </w:rPr>
        <w:t xml:space="preserve">в </w:t>
      </w:r>
      <w:r w:rsidRPr="00F73024">
        <w:rPr>
          <w:sz w:val="28"/>
          <w:szCs w:val="28"/>
        </w:rPr>
        <w:t>осен</w:t>
      </w:r>
      <w:r w:rsidR="00BB4715" w:rsidRPr="00F73024">
        <w:rPr>
          <w:sz w:val="28"/>
          <w:szCs w:val="28"/>
        </w:rPr>
        <w:t>ний период</w:t>
      </w:r>
      <w:r w:rsidRPr="00F73024">
        <w:rPr>
          <w:sz w:val="28"/>
          <w:szCs w:val="28"/>
        </w:rPr>
        <w:t xml:space="preserve"> два общеобразовательных учреждения района  показали признаки необъективности (5 класс «Русский язык»): </w:t>
      </w:r>
      <w:r w:rsidR="00BB4715" w:rsidRPr="00F73024">
        <w:rPr>
          <w:sz w:val="28"/>
          <w:szCs w:val="28"/>
        </w:rPr>
        <w:t>Хохольский лицей</w:t>
      </w:r>
      <w:r w:rsidRPr="00F73024">
        <w:rPr>
          <w:sz w:val="28"/>
          <w:szCs w:val="28"/>
        </w:rPr>
        <w:t xml:space="preserve"> и </w:t>
      </w:r>
      <w:proofErr w:type="spellStart"/>
      <w:r w:rsidR="00BB4715" w:rsidRPr="00F73024">
        <w:rPr>
          <w:sz w:val="28"/>
          <w:szCs w:val="28"/>
        </w:rPr>
        <w:t>Устьевская</w:t>
      </w:r>
      <w:proofErr w:type="spellEnd"/>
      <w:r w:rsidR="00BB4715" w:rsidRPr="00F73024">
        <w:rPr>
          <w:sz w:val="28"/>
          <w:szCs w:val="28"/>
        </w:rPr>
        <w:t xml:space="preserve"> средняя школа</w:t>
      </w:r>
      <w:r w:rsidRPr="00F73024">
        <w:rPr>
          <w:sz w:val="28"/>
          <w:szCs w:val="28"/>
        </w:rPr>
        <w:t xml:space="preserve">. При проведении </w:t>
      </w:r>
      <w:r w:rsidR="00BB4715" w:rsidRPr="00F73024">
        <w:rPr>
          <w:sz w:val="28"/>
          <w:szCs w:val="28"/>
        </w:rPr>
        <w:t>проверочных работ</w:t>
      </w:r>
      <w:r w:rsidRPr="00F73024">
        <w:rPr>
          <w:sz w:val="28"/>
          <w:szCs w:val="28"/>
        </w:rPr>
        <w:t xml:space="preserve"> весной для указанных образовательных учреждений процедура проводилась  с </w:t>
      </w:r>
      <w:proofErr w:type="spellStart"/>
      <w:r w:rsidRPr="00F73024">
        <w:rPr>
          <w:sz w:val="28"/>
          <w:szCs w:val="28"/>
        </w:rPr>
        <w:t>он-лайн</w:t>
      </w:r>
      <w:proofErr w:type="spellEnd"/>
      <w:r w:rsidRPr="00F73024">
        <w:rPr>
          <w:sz w:val="28"/>
          <w:szCs w:val="28"/>
        </w:rPr>
        <w:t xml:space="preserve"> наблюдением, в </w:t>
      </w:r>
      <w:proofErr w:type="spellStart"/>
      <w:r w:rsidRPr="00F73024">
        <w:rPr>
          <w:sz w:val="28"/>
          <w:szCs w:val="28"/>
        </w:rPr>
        <w:t>Устьевской</w:t>
      </w:r>
      <w:proofErr w:type="spellEnd"/>
      <w:r w:rsidRPr="00F73024">
        <w:rPr>
          <w:sz w:val="28"/>
          <w:szCs w:val="28"/>
        </w:rPr>
        <w:t xml:space="preserve"> школе присутствовал представитель  </w:t>
      </w:r>
      <w:r w:rsidR="00BB4715" w:rsidRPr="00F73024">
        <w:rPr>
          <w:sz w:val="28"/>
          <w:szCs w:val="28"/>
        </w:rPr>
        <w:t>Воронежского института развития образования</w:t>
      </w:r>
      <w:r w:rsidRPr="00F73024">
        <w:rPr>
          <w:sz w:val="28"/>
          <w:szCs w:val="28"/>
        </w:rPr>
        <w:t xml:space="preserve">, замечаний к работе не было. </w:t>
      </w:r>
    </w:p>
    <w:p w:rsidR="00A77FEC" w:rsidRPr="00F73024" w:rsidRDefault="00B754CC" w:rsidP="00F7302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024">
        <w:rPr>
          <w:sz w:val="28"/>
          <w:szCs w:val="28"/>
        </w:rPr>
        <w:t xml:space="preserve">    </w:t>
      </w:r>
      <w:r w:rsidRPr="00F73024">
        <w:rPr>
          <w:sz w:val="28"/>
          <w:szCs w:val="28"/>
        </w:rPr>
        <w:tab/>
        <w:t>Результаты весенней  сессии позволяют говорить о</w:t>
      </w:r>
      <w:r w:rsidR="00F6321A">
        <w:rPr>
          <w:sz w:val="28"/>
          <w:szCs w:val="28"/>
        </w:rPr>
        <w:t>б</w:t>
      </w:r>
      <w:r w:rsidRPr="00F73024">
        <w:rPr>
          <w:sz w:val="28"/>
          <w:szCs w:val="28"/>
        </w:rPr>
        <w:t xml:space="preserve"> улучшении </w:t>
      </w:r>
      <w:r w:rsidR="00F6321A">
        <w:rPr>
          <w:sz w:val="28"/>
          <w:szCs w:val="28"/>
        </w:rPr>
        <w:t>качественных показателей</w:t>
      </w:r>
      <w:r w:rsidRPr="00F73024">
        <w:rPr>
          <w:sz w:val="28"/>
          <w:szCs w:val="28"/>
        </w:rPr>
        <w:t xml:space="preserve"> в сравнении с осенней сессией и о соответствии </w:t>
      </w:r>
      <w:r w:rsidRPr="00F73024">
        <w:rPr>
          <w:sz w:val="28"/>
          <w:szCs w:val="28"/>
        </w:rPr>
        <w:lastRenderedPageBreak/>
        <w:t>образовательных результатов по итогам независимого и текущего оценивания.</w:t>
      </w:r>
    </w:p>
    <w:p w:rsidR="006914F6" w:rsidRPr="00A6499F" w:rsidRDefault="006914F6" w:rsidP="006914F6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A6499F">
        <w:rPr>
          <w:b/>
          <w:sz w:val="28"/>
          <w:szCs w:val="28"/>
        </w:rPr>
        <w:t>Слайд № 1</w:t>
      </w:r>
      <w:r>
        <w:rPr>
          <w:b/>
          <w:sz w:val="28"/>
          <w:szCs w:val="28"/>
        </w:rPr>
        <w:t>4</w:t>
      </w:r>
    </w:p>
    <w:p w:rsidR="00B754CC" w:rsidRPr="00F73024" w:rsidRDefault="00B754CC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73024">
        <w:rPr>
          <w:sz w:val="28"/>
          <w:szCs w:val="28"/>
        </w:rPr>
        <w:t xml:space="preserve">Результаты осенней сессии  Мониторинга индивидуальных учебных достижений были рассмотрены в декабре 2020 года.  </w:t>
      </w:r>
    </w:p>
    <w:p w:rsidR="006914F6" w:rsidRDefault="00B754CC" w:rsidP="00F730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 xml:space="preserve">Анализ образовательных результатов, полученных по итогам МИУД весенней сессии, показывают, что результаты обучающихся школ муниципалитета находятся на уровне областных  баллов. </w:t>
      </w:r>
    </w:p>
    <w:p w:rsidR="006914F6" w:rsidRPr="00A6499F" w:rsidRDefault="006914F6" w:rsidP="006914F6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A6499F">
        <w:rPr>
          <w:b/>
          <w:sz w:val="28"/>
          <w:szCs w:val="28"/>
        </w:rPr>
        <w:t>Слайд № 1</w:t>
      </w:r>
      <w:r>
        <w:rPr>
          <w:b/>
          <w:sz w:val="28"/>
          <w:szCs w:val="28"/>
        </w:rPr>
        <w:t>5</w:t>
      </w:r>
    </w:p>
    <w:p w:rsidR="00B754CC" w:rsidRPr="00F73024" w:rsidRDefault="00B754CC" w:rsidP="00F730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 xml:space="preserve">Следует отметить, что баллы, полученные по итогам </w:t>
      </w:r>
      <w:r w:rsidR="00B740BC" w:rsidRPr="00F73024">
        <w:rPr>
          <w:rFonts w:ascii="Times New Roman" w:hAnsi="Times New Roman" w:cs="Times New Roman"/>
          <w:sz w:val="28"/>
          <w:szCs w:val="28"/>
        </w:rPr>
        <w:t>мониторинга индивидуальных учебных достижений</w:t>
      </w:r>
      <w:r w:rsidRPr="00F730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302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73024">
        <w:rPr>
          <w:rFonts w:ascii="Times New Roman" w:hAnsi="Times New Roman" w:cs="Times New Roman"/>
          <w:sz w:val="28"/>
          <w:szCs w:val="28"/>
        </w:rPr>
        <w:t xml:space="preserve"> района по – прежнему  менее 50 процентов от максимально возможных значений. </w:t>
      </w:r>
    </w:p>
    <w:p w:rsidR="006914F6" w:rsidRPr="00A6499F" w:rsidRDefault="00B754CC" w:rsidP="006914F6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F73024">
        <w:rPr>
          <w:rFonts w:eastAsia="+mn-ea"/>
          <w:kern w:val="24"/>
          <w:sz w:val="28"/>
          <w:szCs w:val="28"/>
        </w:rPr>
        <w:t xml:space="preserve">       </w:t>
      </w:r>
      <w:r w:rsidR="006914F6" w:rsidRPr="00A6499F">
        <w:rPr>
          <w:b/>
          <w:sz w:val="28"/>
          <w:szCs w:val="28"/>
        </w:rPr>
        <w:t>Слайд № 1</w:t>
      </w:r>
      <w:r w:rsidR="006914F6">
        <w:rPr>
          <w:b/>
          <w:sz w:val="28"/>
          <w:szCs w:val="28"/>
        </w:rPr>
        <w:t>6</w:t>
      </w:r>
    </w:p>
    <w:p w:rsidR="00B754CC" w:rsidRPr="00F73024" w:rsidRDefault="00B754CC" w:rsidP="00F7302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  <w:shd w:val="clear" w:color="auto" w:fill="FFFFFF"/>
        </w:rPr>
      </w:pPr>
      <w:r w:rsidRPr="00F73024">
        <w:rPr>
          <w:rFonts w:eastAsia="+mn-ea"/>
          <w:kern w:val="24"/>
          <w:sz w:val="28"/>
          <w:szCs w:val="28"/>
        </w:rPr>
        <w:t xml:space="preserve">Ежегодно в районе создаются условия  для сдачи государственной итоговой аттестации выпускниками 9-х и 11-х классов. В текущем году </w:t>
      </w:r>
      <w:r w:rsidRPr="00F73024">
        <w:rPr>
          <w:sz w:val="28"/>
          <w:szCs w:val="28"/>
        </w:rPr>
        <w:t xml:space="preserve">в соответствии с </w:t>
      </w:r>
      <w:r w:rsidRPr="00F73024">
        <w:rPr>
          <w:bCs/>
          <w:sz w:val="28"/>
          <w:szCs w:val="28"/>
          <w:shd w:val="clear" w:color="auto" w:fill="FFFFFF"/>
        </w:rPr>
        <w:t>особенностями проведения государственной итоговой аттестации по образовательным программам основного общего образования, утвержденным   Приказ Министерства просвещения РФ</w:t>
      </w:r>
      <w:r w:rsidR="00B740BC" w:rsidRPr="00F73024">
        <w:rPr>
          <w:bCs/>
          <w:sz w:val="28"/>
          <w:szCs w:val="28"/>
          <w:shd w:val="clear" w:color="auto" w:fill="FFFFFF"/>
        </w:rPr>
        <w:t xml:space="preserve">, </w:t>
      </w:r>
      <w:r w:rsidRPr="00F73024">
        <w:rPr>
          <w:bCs/>
          <w:sz w:val="28"/>
          <w:szCs w:val="28"/>
          <w:shd w:val="clear" w:color="auto" w:fill="FFFFFF"/>
        </w:rPr>
        <w:t xml:space="preserve"> для получения аттестата обучающимся 9-х классов необходимо преодолеть минимальный порог  по математике и русскому языку. </w:t>
      </w:r>
    </w:p>
    <w:p w:rsidR="00B754CC" w:rsidRPr="00F73024" w:rsidRDefault="00B754CC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F73024">
        <w:rPr>
          <w:bCs/>
          <w:sz w:val="28"/>
          <w:szCs w:val="28"/>
          <w:shd w:val="clear" w:color="auto" w:fill="FFFFFF"/>
        </w:rPr>
        <w:t xml:space="preserve">Результаты основного государственного экзамена показали увеличение числа </w:t>
      </w:r>
      <w:proofErr w:type="gramStart"/>
      <w:r w:rsidRPr="00F73024">
        <w:rPr>
          <w:bCs/>
          <w:sz w:val="28"/>
          <w:szCs w:val="28"/>
          <w:shd w:val="clear" w:color="auto" w:fill="FFFFFF"/>
        </w:rPr>
        <w:t>обучающихся</w:t>
      </w:r>
      <w:proofErr w:type="gramEnd"/>
      <w:r w:rsidRPr="00F73024">
        <w:rPr>
          <w:bCs/>
          <w:sz w:val="28"/>
          <w:szCs w:val="28"/>
          <w:shd w:val="clear" w:color="auto" w:fill="FFFFFF"/>
        </w:rPr>
        <w:t xml:space="preserve">, не преодолевших минимальный порог по предметам. Коллеги, 103 ребенка не справились с заданиями  по математике, в районе всего 4 ученика получили отметку «5». В осеннем этапе примут участие 61 </w:t>
      </w:r>
      <w:proofErr w:type="gramStart"/>
      <w:r w:rsidRPr="00F73024">
        <w:rPr>
          <w:bCs/>
          <w:sz w:val="28"/>
          <w:szCs w:val="28"/>
          <w:shd w:val="clear" w:color="auto" w:fill="FFFFFF"/>
        </w:rPr>
        <w:t>обучающиеся</w:t>
      </w:r>
      <w:proofErr w:type="gramEnd"/>
      <w:r w:rsidRPr="00F73024">
        <w:rPr>
          <w:bCs/>
          <w:sz w:val="28"/>
          <w:szCs w:val="28"/>
          <w:shd w:val="clear" w:color="auto" w:fill="FFFFFF"/>
        </w:rPr>
        <w:t xml:space="preserve"> по математике и 26 по русскому языку.</w:t>
      </w:r>
      <w:r w:rsidR="00B740BC" w:rsidRPr="00F73024">
        <w:rPr>
          <w:bCs/>
          <w:sz w:val="28"/>
          <w:szCs w:val="28"/>
          <w:shd w:val="clear" w:color="auto" w:fill="FFFFFF"/>
        </w:rPr>
        <w:t xml:space="preserve"> И я попрошу руководителей общеобразовательных учреждений подойти детально к анализу основного государственного экзамена, в текущем году, в своих школах.</w:t>
      </w:r>
    </w:p>
    <w:p w:rsidR="006914F6" w:rsidRDefault="006914F6" w:rsidP="006914F6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</w:p>
    <w:p w:rsidR="006914F6" w:rsidRDefault="006914F6" w:rsidP="006914F6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</w:p>
    <w:p w:rsidR="006914F6" w:rsidRPr="00A6499F" w:rsidRDefault="006914F6" w:rsidP="006914F6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A6499F">
        <w:rPr>
          <w:b/>
          <w:sz w:val="28"/>
          <w:szCs w:val="28"/>
        </w:rPr>
        <w:lastRenderedPageBreak/>
        <w:t>Слайд № 1</w:t>
      </w:r>
      <w:r>
        <w:rPr>
          <w:b/>
          <w:sz w:val="28"/>
          <w:szCs w:val="28"/>
        </w:rPr>
        <w:t>7</w:t>
      </w:r>
    </w:p>
    <w:p w:rsidR="00B754CC" w:rsidRPr="00F73024" w:rsidRDefault="00B754CC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73024">
        <w:rPr>
          <w:bCs/>
          <w:sz w:val="28"/>
          <w:szCs w:val="28"/>
          <w:shd w:val="clear" w:color="auto" w:fill="FFFFFF"/>
        </w:rPr>
        <w:t xml:space="preserve">В соответствии с постановлением </w:t>
      </w:r>
      <w:r w:rsidRPr="00F73024">
        <w:rPr>
          <w:sz w:val="28"/>
          <w:szCs w:val="28"/>
        </w:rPr>
        <w:t xml:space="preserve"> </w:t>
      </w:r>
      <w:hyperlink r:id="rId5" w:history="1">
        <w:r w:rsidRPr="00F73024">
          <w:rPr>
            <w:rStyle w:val="a8"/>
            <w:color w:val="auto"/>
            <w:sz w:val="28"/>
            <w:szCs w:val="28"/>
            <w:bdr w:val="none" w:sz="0" w:space="0" w:color="auto" w:frame="1"/>
          </w:rPr>
          <w:t>Правительства РФ от 26 февраля 2021 г. №256</w:t>
        </w:r>
      </w:hyperlink>
      <w:r w:rsidRPr="00F73024">
        <w:rPr>
          <w:sz w:val="28"/>
          <w:szCs w:val="28"/>
        </w:rPr>
        <w:t xml:space="preserve">,  выпускникам 11-х классов, не планирующим  поступать в вуз, для получения аттестата в 2021 году нужно сдать </w:t>
      </w:r>
      <w:r w:rsidR="00B740BC" w:rsidRPr="00F73024">
        <w:rPr>
          <w:sz w:val="28"/>
          <w:szCs w:val="28"/>
        </w:rPr>
        <w:t>государственный выпускной экзамен</w:t>
      </w:r>
      <w:r w:rsidRPr="00F73024">
        <w:rPr>
          <w:sz w:val="28"/>
          <w:szCs w:val="28"/>
        </w:rPr>
        <w:t xml:space="preserve"> по русскому языку и математике на отметку не ниже удовлетворительной (3 балла).  Выпускникам, планирующим поступать в вуз, для получения аттестата при сдаче </w:t>
      </w:r>
      <w:r w:rsidR="00B740BC" w:rsidRPr="00F73024">
        <w:rPr>
          <w:sz w:val="28"/>
          <w:szCs w:val="28"/>
        </w:rPr>
        <w:t>единого государственного экзамена</w:t>
      </w:r>
      <w:r w:rsidRPr="00F73024">
        <w:rPr>
          <w:sz w:val="28"/>
          <w:szCs w:val="28"/>
        </w:rPr>
        <w:t xml:space="preserve"> по русскому языку необходимо набрать количество баллов не ниже минимального.</w:t>
      </w:r>
    </w:p>
    <w:p w:rsidR="00B754CC" w:rsidRPr="00F73024" w:rsidRDefault="00B754CC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3024">
        <w:rPr>
          <w:sz w:val="28"/>
          <w:szCs w:val="28"/>
        </w:rPr>
        <w:t>9 обучающихся из 6 школ район приняли участие в  государственном выпускном экзамене.</w:t>
      </w:r>
    </w:p>
    <w:p w:rsidR="00B754CC" w:rsidRPr="00F73024" w:rsidRDefault="00A77FEC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3024">
        <w:rPr>
          <w:sz w:val="28"/>
          <w:szCs w:val="28"/>
        </w:rPr>
        <w:t>Контрольно-измерительные материалы</w:t>
      </w:r>
      <w:r w:rsidR="00B754CC" w:rsidRPr="00F73024">
        <w:rPr>
          <w:sz w:val="28"/>
          <w:szCs w:val="28"/>
        </w:rPr>
        <w:t xml:space="preserve">  государственного выпускного экзамена включал</w:t>
      </w:r>
      <w:r w:rsidR="007F3754" w:rsidRPr="00F73024">
        <w:rPr>
          <w:sz w:val="28"/>
          <w:szCs w:val="28"/>
        </w:rPr>
        <w:t>и</w:t>
      </w:r>
      <w:r w:rsidR="00B754CC" w:rsidRPr="00F73024">
        <w:rPr>
          <w:sz w:val="28"/>
          <w:szCs w:val="28"/>
        </w:rPr>
        <w:t xml:space="preserve"> задания с кратким ответом базового уровня сложности. Не смотря на это - 4 обучающихся</w:t>
      </w:r>
      <w:r w:rsidR="00D20BFF" w:rsidRPr="00F73024">
        <w:rPr>
          <w:sz w:val="28"/>
          <w:szCs w:val="28"/>
        </w:rPr>
        <w:t xml:space="preserve"> из </w:t>
      </w:r>
      <w:proofErr w:type="spellStart"/>
      <w:r w:rsidR="00D20BFF" w:rsidRPr="00F73024">
        <w:rPr>
          <w:sz w:val="28"/>
          <w:szCs w:val="28"/>
        </w:rPr>
        <w:t>Староникольской</w:t>
      </w:r>
      <w:proofErr w:type="spellEnd"/>
      <w:r w:rsidR="00D20BFF" w:rsidRPr="00F73024">
        <w:rPr>
          <w:sz w:val="28"/>
          <w:szCs w:val="28"/>
        </w:rPr>
        <w:t xml:space="preserve">, </w:t>
      </w:r>
      <w:proofErr w:type="spellStart"/>
      <w:r w:rsidR="00D20BFF" w:rsidRPr="00F73024">
        <w:rPr>
          <w:sz w:val="28"/>
          <w:szCs w:val="28"/>
        </w:rPr>
        <w:t>Костенской</w:t>
      </w:r>
      <w:proofErr w:type="spellEnd"/>
      <w:r w:rsidR="00D20BFF" w:rsidRPr="00F73024">
        <w:rPr>
          <w:sz w:val="28"/>
          <w:szCs w:val="28"/>
        </w:rPr>
        <w:t xml:space="preserve">, </w:t>
      </w:r>
      <w:proofErr w:type="spellStart"/>
      <w:r w:rsidR="00D20BFF" w:rsidRPr="00F73024">
        <w:rPr>
          <w:sz w:val="28"/>
          <w:szCs w:val="28"/>
        </w:rPr>
        <w:t>Новогремяченской</w:t>
      </w:r>
      <w:proofErr w:type="spellEnd"/>
      <w:r w:rsidR="00D20BFF" w:rsidRPr="00F73024">
        <w:rPr>
          <w:sz w:val="28"/>
          <w:szCs w:val="28"/>
        </w:rPr>
        <w:t xml:space="preserve"> и </w:t>
      </w:r>
      <w:proofErr w:type="spellStart"/>
      <w:r w:rsidR="009E1DC3" w:rsidRPr="00F73024">
        <w:rPr>
          <w:sz w:val="28"/>
          <w:szCs w:val="28"/>
        </w:rPr>
        <w:t>У</w:t>
      </w:r>
      <w:r w:rsidR="00D20BFF" w:rsidRPr="00F73024">
        <w:rPr>
          <w:sz w:val="28"/>
          <w:szCs w:val="28"/>
        </w:rPr>
        <w:t>стьевской</w:t>
      </w:r>
      <w:proofErr w:type="spellEnd"/>
      <w:r w:rsidR="00D20BFF" w:rsidRPr="00F73024">
        <w:rPr>
          <w:sz w:val="28"/>
          <w:szCs w:val="28"/>
        </w:rPr>
        <w:t xml:space="preserve"> средних школ</w:t>
      </w:r>
      <w:r w:rsidR="00B754CC" w:rsidRPr="00F73024">
        <w:rPr>
          <w:sz w:val="28"/>
          <w:szCs w:val="28"/>
        </w:rPr>
        <w:t xml:space="preserve"> не справились с заданиями по русскому языку и по математике и не получили аттестат. Данные обучающиеся будут допущены до пересдачи в осенний период. </w:t>
      </w:r>
    </w:p>
    <w:p w:rsidR="00B754CC" w:rsidRPr="00F73024" w:rsidRDefault="00B754CC" w:rsidP="00F7302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73024">
        <w:rPr>
          <w:sz w:val="28"/>
          <w:szCs w:val="28"/>
        </w:rPr>
        <w:t>Коллеги!</w:t>
      </w:r>
    </w:p>
    <w:p w:rsidR="00B754CC" w:rsidRPr="00F73024" w:rsidRDefault="00B754CC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73024">
        <w:rPr>
          <w:sz w:val="28"/>
          <w:szCs w:val="28"/>
        </w:rPr>
        <w:t xml:space="preserve">Результаты государственного выпускного экзамена обозначили «зону риска» - выпускники 11 – </w:t>
      </w:r>
      <w:proofErr w:type="spellStart"/>
      <w:r w:rsidRPr="00F73024">
        <w:rPr>
          <w:sz w:val="28"/>
          <w:szCs w:val="28"/>
        </w:rPr>
        <w:t>х</w:t>
      </w:r>
      <w:proofErr w:type="spellEnd"/>
      <w:r w:rsidRPr="00F73024">
        <w:rPr>
          <w:sz w:val="28"/>
          <w:szCs w:val="28"/>
        </w:rPr>
        <w:t xml:space="preserve"> классов не могут справиться с заданиями базового уровня. Здесь возникает вопрос об освоении образовательной программы среднего общего образования в данных учреждениях. И это прямая ответственность руководителей данных учреждений.</w:t>
      </w:r>
    </w:p>
    <w:p w:rsidR="006914F6" w:rsidRPr="00A6499F" w:rsidRDefault="006914F6" w:rsidP="006914F6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A6499F">
        <w:rPr>
          <w:b/>
          <w:sz w:val="28"/>
          <w:szCs w:val="28"/>
        </w:rPr>
        <w:t>Слайд № 1</w:t>
      </w:r>
      <w:r>
        <w:rPr>
          <w:b/>
          <w:sz w:val="28"/>
          <w:szCs w:val="28"/>
        </w:rPr>
        <w:t>8</w:t>
      </w:r>
    </w:p>
    <w:p w:rsidR="00B754CC" w:rsidRPr="00F73024" w:rsidRDefault="00B754CC" w:rsidP="00F730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 xml:space="preserve">В едином государственном экзамене в 2021 году приняли участие 83 выпускника. Наиболее востребованные предметы по выбору: обществознание,  физика, история.  </w:t>
      </w:r>
    </w:p>
    <w:p w:rsidR="006914F6" w:rsidRDefault="006914F6" w:rsidP="006914F6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</w:p>
    <w:p w:rsidR="006914F6" w:rsidRDefault="006914F6" w:rsidP="006914F6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</w:p>
    <w:p w:rsidR="006914F6" w:rsidRDefault="006914F6" w:rsidP="006914F6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</w:p>
    <w:p w:rsidR="006914F6" w:rsidRPr="00A6499F" w:rsidRDefault="006914F6" w:rsidP="006914F6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A6499F">
        <w:rPr>
          <w:b/>
          <w:sz w:val="28"/>
          <w:szCs w:val="28"/>
        </w:rPr>
        <w:lastRenderedPageBreak/>
        <w:t>Слайд № 1</w:t>
      </w:r>
      <w:r>
        <w:rPr>
          <w:b/>
          <w:sz w:val="28"/>
          <w:szCs w:val="28"/>
        </w:rPr>
        <w:t>9</w:t>
      </w:r>
    </w:p>
    <w:p w:rsidR="00B754CC" w:rsidRPr="00F73024" w:rsidRDefault="00B754CC" w:rsidP="00F730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>Средний балл по району по обязательным предметам и предметам по выбору повысился  по сравнению с 2020 годом. Данные представлены на слайде.</w:t>
      </w:r>
    </w:p>
    <w:p w:rsidR="006914F6" w:rsidRPr="00A6499F" w:rsidRDefault="006914F6" w:rsidP="006914F6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A6499F">
        <w:rPr>
          <w:b/>
          <w:sz w:val="28"/>
          <w:szCs w:val="28"/>
        </w:rPr>
        <w:t xml:space="preserve">Слайд № </w:t>
      </w:r>
      <w:r>
        <w:rPr>
          <w:b/>
          <w:sz w:val="28"/>
          <w:szCs w:val="28"/>
        </w:rPr>
        <w:t>20</w:t>
      </w:r>
    </w:p>
    <w:p w:rsidR="00B754CC" w:rsidRPr="00F73024" w:rsidRDefault="00B754CC" w:rsidP="006914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 xml:space="preserve">По русскому языку высокий результат -98 баллов получили 2 учащихся Хохольского лицея,  96 баллов у ученицы </w:t>
      </w:r>
      <w:proofErr w:type="spellStart"/>
      <w:r w:rsidRPr="00F73024">
        <w:rPr>
          <w:rFonts w:ascii="Times New Roman" w:hAnsi="Times New Roman" w:cs="Times New Roman"/>
          <w:sz w:val="28"/>
          <w:szCs w:val="28"/>
        </w:rPr>
        <w:t>Хохольской</w:t>
      </w:r>
      <w:proofErr w:type="spellEnd"/>
      <w:r w:rsidRPr="00F73024">
        <w:rPr>
          <w:rFonts w:ascii="Times New Roman" w:hAnsi="Times New Roman" w:cs="Times New Roman"/>
          <w:sz w:val="28"/>
          <w:szCs w:val="28"/>
        </w:rPr>
        <w:t xml:space="preserve"> СОШ. </w:t>
      </w:r>
    </w:p>
    <w:p w:rsidR="006914F6" w:rsidRPr="00A6499F" w:rsidRDefault="006914F6" w:rsidP="006914F6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A6499F">
        <w:rPr>
          <w:b/>
          <w:sz w:val="28"/>
          <w:szCs w:val="28"/>
        </w:rPr>
        <w:t xml:space="preserve">Слайд № </w:t>
      </w:r>
      <w:r>
        <w:rPr>
          <w:b/>
          <w:sz w:val="28"/>
          <w:szCs w:val="28"/>
        </w:rPr>
        <w:t>21</w:t>
      </w:r>
    </w:p>
    <w:p w:rsidR="00B754CC" w:rsidRPr="00F73024" w:rsidRDefault="00B754CC" w:rsidP="006914F6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 xml:space="preserve">По математике профильного уровня наивысший балл 88 получил  учащийся Хохольского лицея, 84 балла у выпускника </w:t>
      </w:r>
      <w:proofErr w:type="spellStart"/>
      <w:r w:rsidRPr="00F73024">
        <w:rPr>
          <w:rFonts w:ascii="Times New Roman" w:hAnsi="Times New Roman" w:cs="Times New Roman"/>
          <w:sz w:val="28"/>
          <w:szCs w:val="28"/>
        </w:rPr>
        <w:t>Новогремяченской</w:t>
      </w:r>
      <w:proofErr w:type="spellEnd"/>
      <w:r w:rsidRPr="00F73024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6914F6" w:rsidRPr="00A6499F" w:rsidRDefault="006914F6" w:rsidP="006914F6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A6499F">
        <w:rPr>
          <w:b/>
          <w:sz w:val="28"/>
          <w:szCs w:val="28"/>
        </w:rPr>
        <w:t xml:space="preserve">Слайд № </w:t>
      </w:r>
      <w:r>
        <w:rPr>
          <w:b/>
          <w:sz w:val="28"/>
          <w:szCs w:val="28"/>
        </w:rPr>
        <w:t>22</w:t>
      </w:r>
    </w:p>
    <w:p w:rsidR="00B754CC" w:rsidRPr="00F73024" w:rsidRDefault="00B754CC" w:rsidP="00F730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 xml:space="preserve">Высокие результаты  выпускники показали по предметам по выбору: по обществознанию – 78 баллов и 82  балла по  химии    у выпускников   </w:t>
      </w:r>
      <w:proofErr w:type="spellStart"/>
      <w:r w:rsidRPr="00F73024">
        <w:rPr>
          <w:rFonts w:ascii="Times New Roman" w:hAnsi="Times New Roman" w:cs="Times New Roman"/>
          <w:sz w:val="28"/>
          <w:szCs w:val="28"/>
        </w:rPr>
        <w:t>Хохольской</w:t>
      </w:r>
      <w:proofErr w:type="spellEnd"/>
      <w:r w:rsidRPr="00F73024">
        <w:rPr>
          <w:rFonts w:ascii="Times New Roman" w:hAnsi="Times New Roman" w:cs="Times New Roman"/>
          <w:sz w:val="28"/>
          <w:szCs w:val="28"/>
        </w:rPr>
        <w:t xml:space="preserve"> СОШ,   по физике -91 балл и по биологии – 72  у выпускник</w:t>
      </w:r>
      <w:r w:rsidR="006914F6">
        <w:rPr>
          <w:rFonts w:ascii="Times New Roman" w:hAnsi="Times New Roman" w:cs="Times New Roman"/>
          <w:sz w:val="28"/>
          <w:szCs w:val="28"/>
        </w:rPr>
        <w:t>ов</w:t>
      </w:r>
      <w:r w:rsidRPr="00F73024">
        <w:rPr>
          <w:rFonts w:ascii="Times New Roman" w:hAnsi="Times New Roman" w:cs="Times New Roman"/>
          <w:sz w:val="28"/>
          <w:szCs w:val="28"/>
        </w:rPr>
        <w:t xml:space="preserve">  Хохольского лицея. По английскому языку  ученица Орловской школы  набрала 86 баллов. </w:t>
      </w:r>
    </w:p>
    <w:p w:rsidR="00B754CC" w:rsidRPr="00F73024" w:rsidRDefault="00B754CC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73024">
        <w:rPr>
          <w:sz w:val="28"/>
          <w:szCs w:val="28"/>
        </w:rPr>
        <w:t xml:space="preserve">Уменьшилось  и число </w:t>
      </w:r>
      <w:proofErr w:type="gramStart"/>
      <w:r w:rsidRPr="00F73024">
        <w:rPr>
          <w:sz w:val="28"/>
          <w:szCs w:val="28"/>
        </w:rPr>
        <w:t>обучающихся</w:t>
      </w:r>
      <w:proofErr w:type="gramEnd"/>
      <w:r w:rsidRPr="00F73024">
        <w:rPr>
          <w:sz w:val="28"/>
          <w:szCs w:val="28"/>
        </w:rPr>
        <w:t xml:space="preserve">, не преодолевших минимальный порог по обязательным предметам и </w:t>
      </w:r>
      <w:r w:rsidR="009E1DC3" w:rsidRPr="00F73024">
        <w:rPr>
          <w:sz w:val="28"/>
          <w:szCs w:val="28"/>
        </w:rPr>
        <w:t xml:space="preserve">предметам </w:t>
      </w:r>
      <w:r w:rsidRPr="00F73024">
        <w:rPr>
          <w:sz w:val="28"/>
          <w:szCs w:val="28"/>
        </w:rPr>
        <w:t xml:space="preserve">по выбору. </w:t>
      </w:r>
    </w:p>
    <w:p w:rsidR="00005CC4" w:rsidRPr="00A6499F" w:rsidRDefault="00005CC4" w:rsidP="00005CC4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A6499F">
        <w:rPr>
          <w:b/>
          <w:sz w:val="28"/>
          <w:szCs w:val="28"/>
        </w:rPr>
        <w:t xml:space="preserve">Слайд № </w:t>
      </w:r>
      <w:r>
        <w:rPr>
          <w:b/>
          <w:sz w:val="28"/>
          <w:szCs w:val="28"/>
        </w:rPr>
        <w:t>23</w:t>
      </w:r>
    </w:p>
    <w:p w:rsidR="00B754CC" w:rsidRPr="00F73024" w:rsidRDefault="00B754CC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73024">
        <w:rPr>
          <w:sz w:val="28"/>
          <w:szCs w:val="28"/>
        </w:rPr>
        <w:t xml:space="preserve">Для  получения аттестата с отличием в 2021 году  выпускнику необходимо иметь итоговые отметки "отлично" по всем учебным предметам учебного плана, изучавшимся на уровне среднего общего образования, и успешно пройти </w:t>
      </w:r>
      <w:r w:rsidR="00606308" w:rsidRPr="00F73024">
        <w:rPr>
          <w:sz w:val="28"/>
          <w:szCs w:val="28"/>
        </w:rPr>
        <w:t>государственную итоговую аттестацию</w:t>
      </w:r>
      <w:r w:rsidRPr="00F73024">
        <w:rPr>
          <w:sz w:val="28"/>
          <w:szCs w:val="28"/>
        </w:rPr>
        <w:t xml:space="preserve">. В частности, при прохождении </w:t>
      </w:r>
      <w:r w:rsidR="00606308" w:rsidRPr="00F73024">
        <w:rPr>
          <w:sz w:val="28"/>
          <w:szCs w:val="28"/>
        </w:rPr>
        <w:t>единого государственного экзамена</w:t>
      </w:r>
      <w:r w:rsidRPr="00F73024">
        <w:rPr>
          <w:sz w:val="28"/>
          <w:szCs w:val="28"/>
        </w:rPr>
        <w:t xml:space="preserve"> для аттестата с отличием нужно было получить не менее 70 баллов на ЕГЭ по русскому языку и набрать баллы не ниже минимальных по всем сдаваемым предметам по выбору.</w:t>
      </w:r>
    </w:p>
    <w:p w:rsidR="00B754CC" w:rsidRPr="00F73024" w:rsidRDefault="00B754CC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73024">
        <w:rPr>
          <w:sz w:val="28"/>
          <w:szCs w:val="28"/>
        </w:rPr>
        <w:t>Из 27 претендентов   аттестат особого образца и медаль «За особые успехи в учении» получили 24 выпускника.</w:t>
      </w:r>
    </w:p>
    <w:p w:rsidR="00005CC4" w:rsidRPr="00A6499F" w:rsidRDefault="00005CC4" w:rsidP="00005CC4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A6499F">
        <w:rPr>
          <w:b/>
          <w:sz w:val="28"/>
          <w:szCs w:val="28"/>
        </w:rPr>
        <w:lastRenderedPageBreak/>
        <w:t xml:space="preserve">Слайд № </w:t>
      </w:r>
      <w:r>
        <w:rPr>
          <w:b/>
          <w:sz w:val="28"/>
          <w:szCs w:val="28"/>
        </w:rPr>
        <w:t>24</w:t>
      </w:r>
    </w:p>
    <w:p w:rsidR="00B754CC" w:rsidRPr="00F73024" w:rsidRDefault="00B754CC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73024">
        <w:rPr>
          <w:sz w:val="28"/>
          <w:szCs w:val="28"/>
        </w:rPr>
        <w:t xml:space="preserve"> Следует отметить, что из 24 «медалистов» только у 8 выпускников результаты ЕГЭ по всем предметах выше 70 баллов. </w:t>
      </w:r>
    </w:p>
    <w:p w:rsidR="00B754CC" w:rsidRPr="00F73024" w:rsidRDefault="00B754CC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73024">
        <w:rPr>
          <w:sz w:val="28"/>
          <w:szCs w:val="28"/>
        </w:rPr>
        <w:t>Уважаемые коллеги! Это еще одна зона  риска! На слайде представлены баллы выпускников, получивших медаль, в большинстве   это средний результат.</w:t>
      </w:r>
      <w:r w:rsidR="00525EEF" w:rsidRPr="00F73024">
        <w:rPr>
          <w:sz w:val="28"/>
          <w:szCs w:val="28"/>
        </w:rPr>
        <w:t xml:space="preserve"> Данный факт говорит</w:t>
      </w:r>
      <w:r w:rsidR="00D20BFF" w:rsidRPr="00F73024">
        <w:rPr>
          <w:sz w:val="28"/>
          <w:szCs w:val="28"/>
        </w:rPr>
        <w:t xml:space="preserve"> </w:t>
      </w:r>
      <w:r w:rsidR="00C22969" w:rsidRPr="00F73024">
        <w:rPr>
          <w:sz w:val="28"/>
          <w:szCs w:val="28"/>
        </w:rPr>
        <w:t xml:space="preserve">о необъективном оценивании </w:t>
      </w:r>
      <w:proofErr w:type="gramStart"/>
      <w:r w:rsidR="00C22969" w:rsidRPr="00F73024">
        <w:rPr>
          <w:sz w:val="28"/>
          <w:szCs w:val="28"/>
        </w:rPr>
        <w:t>обучающихся</w:t>
      </w:r>
      <w:proofErr w:type="gramEnd"/>
      <w:r w:rsidR="00C22969" w:rsidRPr="00F73024">
        <w:rPr>
          <w:sz w:val="28"/>
          <w:szCs w:val="28"/>
        </w:rPr>
        <w:t xml:space="preserve"> средней ступени, а соответственно </w:t>
      </w:r>
      <w:r w:rsidR="00D20BFF" w:rsidRPr="00F73024">
        <w:rPr>
          <w:sz w:val="28"/>
          <w:szCs w:val="28"/>
        </w:rPr>
        <w:t>о</w:t>
      </w:r>
      <w:r w:rsidR="00525EEF" w:rsidRPr="00F73024">
        <w:rPr>
          <w:sz w:val="28"/>
          <w:szCs w:val="28"/>
        </w:rPr>
        <w:t xml:space="preserve"> низком управленческом контроле. В предстоящем учебном году я попрошу руководителей общеобразовательных учреждений совместно с педагогическими коллективами более детально подходить к </w:t>
      </w:r>
      <w:r w:rsidR="00D20BFF" w:rsidRPr="00F73024">
        <w:rPr>
          <w:sz w:val="28"/>
          <w:szCs w:val="28"/>
        </w:rPr>
        <w:t>промежуточному оцениванию обучающихся средней ступени</w:t>
      </w:r>
      <w:r w:rsidR="00525EEF" w:rsidRPr="00F73024">
        <w:rPr>
          <w:sz w:val="28"/>
          <w:szCs w:val="28"/>
        </w:rPr>
        <w:t>.</w:t>
      </w:r>
    </w:p>
    <w:p w:rsidR="00005CC4" w:rsidRPr="00A6499F" w:rsidRDefault="00005CC4" w:rsidP="00005CC4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A6499F">
        <w:rPr>
          <w:b/>
          <w:sz w:val="28"/>
          <w:szCs w:val="28"/>
        </w:rPr>
        <w:t xml:space="preserve">Слайд № </w:t>
      </w:r>
      <w:r>
        <w:rPr>
          <w:b/>
          <w:sz w:val="28"/>
          <w:szCs w:val="28"/>
        </w:rPr>
        <w:t>25</w:t>
      </w:r>
    </w:p>
    <w:p w:rsidR="001E1D64" w:rsidRPr="00F73024" w:rsidRDefault="001E1D64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73024">
        <w:rPr>
          <w:sz w:val="28"/>
          <w:szCs w:val="28"/>
        </w:rPr>
        <w:t>Важным шагом по выстраиванию единой образовательной среды является  ф</w:t>
      </w:r>
      <w:r w:rsidR="009D5B64" w:rsidRPr="00F73024">
        <w:rPr>
          <w:sz w:val="28"/>
          <w:szCs w:val="28"/>
        </w:rPr>
        <w:t>ормирование эффективной системы выявления, поддержки и развитие способностей и талантов у детей и подростков</w:t>
      </w:r>
      <w:r w:rsidRPr="00F73024">
        <w:rPr>
          <w:sz w:val="28"/>
          <w:szCs w:val="28"/>
        </w:rPr>
        <w:t>.</w:t>
      </w:r>
      <w:r w:rsidR="009D5B64" w:rsidRPr="00F73024">
        <w:rPr>
          <w:sz w:val="28"/>
          <w:szCs w:val="28"/>
        </w:rPr>
        <w:t xml:space="preserve"> </w:t>
      </w:r>
    </w:p>
    <w:p w:rsidR="001E1D64" w:rsidRPr="00F73024" w:rsidRDefault="001E1D64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73024">
        <w:rPr>
          <w:sz w:val="28"/>
          <w:szCs w:val="28"/>
        </w:rPr>
        <w:t>Муниципальная система работы с одаренными детьми развивается и направлена на реализацию социального заказа, организацию работы по выявлению, обучению и развитию одаренных детей, развитию инновационных форм и технологий работы, интеграцию учреждений по работе с одаренными детьми, обеспечение поддержки одаренных и мотивированных на достижение высоких результатов детей.</w:t>
      </w:r>
    </w:p>
    <w:p w:rsidR="00E467F3" w:rsidRPr="00F73024" w:rsidRDefault="00E467F3" w:rsidP="00F730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eastAsia="Calibri" w:hAnsi="Times New Roman" w:cs="Times New Roman"/>
          <w:sz w:val="28"/>
          <w:szCs w:val="28"/>
        </w:rPr>
        <w:t xml:space="preserve">Главным интеллектуальным событием остаѐтся Всероссийская олимпиада школьников. </w:t>
      </w:r>
      <w:proofErr w:type="gramStart"/>
      <w:r w:rsidRPr="00F73024">
        <w:rPr>
          <w:rFonts w:ascii="Times New Roman" w:eastAsia="Calibri" w:hAnsi="Times New Roman" w:cs="Times New Roman"/>
          <w:sz w:val="28"/>
          <w:szCs w:val="28"/>
        </w:rPr>
        <w:t>Школьный и муниципальный этапы  проходят с сентября по декабрь каждого учебного года.</w:t>
      </w:r>
      <w:proofErr w:type="gramEnd"/>
      <w:r w:rsidRPr="00F73024">
        <w:rPr>
          <w:rFonts w:ascii="Times New Roman" w:eastAsia="Calibri" w:hAnsi="Times New Roman" w:cs="Times New Roman"/>
          <w:sz w:val="28"/>
          <w:szCs w:val="28"/>
        </w:rPr>
        <w:t xml:space="preserve"> В ней задействованы практически все педагоги и ученики среднего и старшего звена.  Муниципальный этап олимпиады в этом году проводился на базе общеобразовательных организаций в дистанционном формате.  В муниципальном этапе олимпиады приняли участие 484 учащихся   с 7-го по 11-ые классы из 12 общеобразовательных   учреждений. Среди них определено 150 победителей и призѐров. Участниками регионального этапа </w:t>
      </w:r>
      <w:r w:rsidRPr="00F73024">
        <w:rPr>
          <w:rFonts w:ascii="Times New Roman" w:eastAsia="Calibri" w:hAnsi="Times New Roman" w:cs="Times New Roman"/>
          <w:sz w:val="28"/>
          <w:szCs w:val="28"/>
        </w:rPr>
        <w:lastRenderedPageBreak/>
        <w:t>стали 20 учащихся 9-11-х классов,     4</w:t>
      </w:r>
      <w:r w:rsidR="00956776" w:rsidRPr="00F73024">
        <w:rPr>
          <w:rFonts w:ascii="Times New Roman" w:eastAsia="Calibri" w:hAnsi="Times New Roman" w:cs="Times New Roman"/>
          <w:sz w:val="28"/>
          <w:szCs w:val="28"/>
        </w:rPr>
        <w:t xml:space="preserve"> из них </w:t>
      </w:r>
      <w:r w:rsidRPr="00F73024">
        <w:rPr>
          <w:rFonts w:ascii="Times New Roman" w:eastAsia="Calibri" w:hAnsi="Times New Roman" w:cs="Times New Roman"/>
          <w:sz w:val="28"/>
          <w:szCs w:val="28"/>
        </w:rPr>
        <w:t xml:space="preserve"> заняли  призовые места</w:t>
      </w:r>
      <w:r w:rsidR="00956776" w:rsidRPr="00F73024">
        <w:rPr>
          <w:rFonts w:ascii="Times New Roman" w:eastAsia="Calibri" w:hAnsi="Times New Roman" w:cs="Times New Roman"/>
          <w:sz w:val="28"/>
          <w:szCs w:val="28"/>
        </w:rPr>
        <w:t xml:space="preserve"> в области</w:t>
      </w:r>
      <w:r w:rsidR="00005CC4">
        <w:rPr>
          <w:rFonts w:ascii="Times New Roman" w:eastAsia="Calibri" w:hAnsi="Times New Roman" w:cs="Times New Roman"/>
          <w:sz w:val="28"/>
          <w:szCs w:val="28"/>
        </w:rPr>
        <w:t>: 1 учащийся Орловской школы и 3 –Хохольского лицея.</w:t>
      </w:r>
      <w:r w:rsidRPr="00F7302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60CD6" w:rsidRPr="00F73024" w:rsidRDefault="00760CD6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73024">
        <w:rPr>
          <w:sz w:val="28"/>
          <w:szCs w:val="28"/>
        </w:rPr>
        <w:t xml:space="preserve">Доступное дополнительное образование – это первая ступень для выявления и раскрытия талантов детей и молодежи, в том числе посредством вовлечения их в </w:t>
      </w:r>
      <w:r w:rsidR="00005CC4">
        <w:rPr>
          <w:sz w:val="28"/>
          <w:szCs w:val="28"/>
        </w:rPr>
        <w:t>массовые конкурсные мероприятия.</w:t>
      </w:r>
      <w:r w:rsidRPr="00F73024">
        <w:rPr>
          <w:sz w:val="28"/>
          <w:szCs w:val="28"/>
        </w:rPr>
        <w:t xml:space="preserve"> </w:t>
      </w:r>
    </w:p>
    <w:p w:rsidR="00760CD6" w:rsidRPr="00F73024" w:rsidRDefault="00760CD6" w:rsidP="00005CC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73024">
        <w:rPr>
          <w:sz w:val="28"/>
          <w:szCs w:val="28"/>
        </w:rPr>
        <w:t xml:space="preserve">Выстроена многоэтапная система проведения </w:t>
      </w:r>
      <w:proofErr w:type="gramStart"/>
      <w:r w:rsidRPr="00F73024">
        <w:rPr>
          <w:sz w:val="28"/>
          <w:szCs w:val="28"/>
        </w:rPr>
        <w:t>конкурсных</w:t>
      </w:r>
      <w:proofErr w:type="gramEnd"/>
      <w:r w:rsidRPr="00F73024">
        <w:rPr>
          <w:sz w:val="28"/>
          <w:szCs w:val="28"/>
        </w:rPr>
        <w:t xml:space="preserve"> мероприятий, </w:t>
      </w:r>
      <w:proofErr w:type="gramStart"/>
      <w:r w:rsidRPr="00F73024">
        <w:rPr>
          <w:sz w:val="28"/>
          <w:szCs w:val="28"/>
        </w:rPr>
        <w:t>предусматривающая</w:t>
      </w:r>
      <w:proofErr w:type="gramEnd"/>
      <w:r w:rsidRPr="00F73024">
        <w:rPr>
          <w:sz w:val="28"/>
          <w:szCs w:val="28"/>
        </w:rPr>
        <w:t xml:space="preserve"> проведение школьного, муниципального, регионального и федерального этапов, что позволяет вовлечь в соревновательные и конкурсные мероприятия большее количество школьников.</w:t>
      </w:r>
    </w:p>
    <w:p w:rsidR="00760CD6" w:rsidRPr="00F73024" w:rsidRDefault="00760CD6" w:rsidP="00005CC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73024">
        <w:rPr>
          <w:sz w:val="28"/>
          <w:szCs w:val="28"/>
        </w:rPr>
        <w:t>Выявление одаренных детей осуществляется посредством проведения олимпиад и конкурсных мероприятий в области науки, искусства, спорта.</w:t>
      </w:r>
      <w:r w:rsidR="00BC48DA" w:rsidRPr="00F73024">
        <w:rPr>
          <w:sz w:val="28"/>
          <w:szCs w:val="28"/>
        </w:rPr>
        <w:t xml:space="preserve"> И в этом направлении в районе ведется большая работа.</w:t>
      </w:r>
    </w:p>
    <w:p w:rsidR="00760CD6" w:rsidRPr="00F73024" w:rsidRDefault="00760CD6" w:rsidP="00005CC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73024">
        <w:rPr>
          <w:sz w:val="28"/>
          <w:szCs w:val="28"/>
        </w:rPr>
        <w:t xml:space="preserve">Информация о победителях и призерах указанных мероприятий включается в государственный информационный ресурс об одаренных детях. Включение в систему позволяет </w:t>
      </w:r>
      <w:proofErr w:type="gramStart"/>
      <w:r w:rsidRPr="00F73024">
        <w:rPr>
          <w:sz w:val="28"/>
          <w:szCs w:val="28"/>
        </w:rPr>
        <w:t>обучающимся</w:t>
      </w:r>
      <w:proofErr w:type="gramEnd"/>
      <w:r w:rsidRPr="00F73024">
        <w:rPr>
          <w:sz w:val="28"/>
          <w:szCs w:val="28"/>
        </w:rPr>
        <w:t xml:space="preserve"> пользоваться особыми правами при поступлении в организации высшего образования и претендовать на получение грантов.</w:t>
      </w:r>
    </w:p>
    <w:p w:rsidR="00E467F3" w:rsidRPr="00F73024" w:rsidRDefault="00BC48DA" w:rsidP="00F73024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F73024">
        <w:rPr>
          <w:rFonts w:ascii="Times New Roman" w:hAnsi="Times New Roman" w:cs="Times New Roman"/>
          <w:sz w:val="28"/>
          <w:szCs w:val="28"/>
          <w:lang w:eastAsia="ru-RU"/>
        </w:rPr>
        <w:t>На сегодняшний день</w:t>
      </w:r>
      <w:r w:rsidR="00E467F3" w:rsidRPr="00F730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67F3" w:rsidRPr="00F73024">
        <w:rPr>
          <w:rFonts w:ascii="Times New Roman" w:eastAsia="Calibri" w:hAnsi="Times New Roman" w:cs="Times New Roman"/>
          <w:sz w:val="28"/>
          <w:szCs w:val="28"/>
        </w:rPr>
        <w:t>41 обучающи</w:t>
      </w:r>
      <w:r w:rsidRPr="00F73024">
        <w:rPr>
          <w:rFonts w:ascii="Times New Roman" w:hAnsi="Times New Roman" w:cs="Times New Roman"/>
          <w:sz w:val="28"/>
          <w:szCs w:val="28"/>
        </w:rPr>
        <w:t>хся</w:t>
      </w:r>
      <w:r w:rsidR="00E467F3" w:rsidRPr="00F73024">
        <w:rPr>
          <w:rFonts w:ascii="Times New Roman" w:eastAsia="Calibri" w:hAnsi="Times New Roman" w:cs="Times New Roman"/>
          <w:sz w:val="28"/>
          <w:szCs w:val="28"/>
        </w:rPr>
        <w:t xml:space="preserve"> Хохольского муниципального района состоят в региональном реестре одаренных детей</w:t>
      </w:r>
      <w:r w:rsidR="00E467F3" w:rsidRPr="00F73024">
        <w:rPr>
          <w:rFonts w:ascii="Times New Roman" w:hAnsi="Times New Roman" w:cs="Times New Roman"/>
          <w:sz w:val="28"/>
          <w:szCs w:val="28"/>
        </w:rPr>
        <w:t>.</w:t>
      </w:r>
    </w:p>
    <w:p w:rsidR="00E467F3" w:rsidRPr="00F73024" w:rsidRDefault="00E467F3" w:rsidP="00F730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eastAsia="Calibri" w:hAnsi="Times New Roman" w:cs="Times New Roman"/>
          <w:sz w:val="28"/>
          <w:szCs w:val="28"/>
        </w:rPr>
        <w:t xml:space="preserve">Итогом работы с одаренными детьми и подростками становится общественное признание их заслуг. Стипендии Главы Хохольского муниципального района за особые успехи в учебной, творческой, социально-значимой и спортивной деятельности </w:t>
      </w:r>
      <w:r w:rsidRPr="00F73024">
        <w:rPr>
          <w:rFonts w:ascii="Times New Roman" w:hAnsi="Times New Roman" w:cs="Times New Roman"/>
          <w:sz w:val="28"/>
          <w:szCs w:val="28"/>
        </w:rPr>
        <w:t>в текущем году</w:t>
      </w:r>
      <w:r w:rsidRPr="00F730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3024">
        <w:rPr>
          <w:rFonts w:ascii="Times New Roman" w:hAnsi="Times New Roman" w:cs="Times New Roman"/>
          <w:sz w:val="28"/>
          <w:szCs w:val="28"/>
        </w:rPr>
        <w:t xml:space="preserve">уже </w:t>
      </w:r>
      <w:r w:rsidRPr="00F73024">
        <w:rPr>
          <w:rFonts w:ascii="Times New Roman" w:eastAsia="Calibri" w:hAnsi="Times New Roman" w:cs="Times New Roman"/>
          <w:sz w:val="28"/>
          <w:szCs w:val="28"/>
        </w:rPr>
        <w:t>удостоены</w:t>
      </w:r>
      <w:r w:rsidRPr="00F73024">
        <w:rPr>
          <w:rFonts w:ascii="Times New Roman" w:hAnsi="Times New Roman" w:cs="Times New Roman"/>
          <w:sz w:val="28"/>
          <w:szCs w:val="28"/>
        </w:rPr>
        <w:t xml:space="preserve"> </w:t>
      </w:r>
      <w:r w:rsidRPr="00F730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2083" w:rsidRPr="00F73024">
        <w:rPr>
          <w:rFonts w:ascii="Times New Roman" w:hAnsi="Times New Roman" w:cs="Times New Roman"/>
          <w:sz w:val="28"/>
          <w:szCs w:val="28"/>
        </w:rPr>
        <w:t xml:space="preserve">53 </w:t>
      </w:r>
      <w:r w:rsidRPr="00F73024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Pr="00F73024">
        <w:rPr>
          <w:rFonts w:ascii="Times New Roman" w:hAnsi="Times New Roman" w:cs="Times New Roman"/>
          <w:sz w:val="28"/>
          <w:szCs w:val="28"/>
        </w:rPr>
        <w:t xml:space="preserve"> и</w:t>
      </w:r>
      <w:r w:rsidR="009C2083" w:rsidRPr="00F73024">
        <w:rPr>
          <w:rFonts w:ascii="Times New Roman" w:hAnsi="Times New Roman" w:cs="Times New Roman"/>
          <w:sz w:val="28"/>
          <w:szCs w:val="28"/>
        </w:rPr>
        <w:t xml:space="preserve"> 8 педагогов</w:t>
      </w:r>
      <w:r w:rsidRPr="00F7302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33090" w:rsidRPr="00F73024" w:rsidRDefault="00933090" w:rsidP="00F730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 xml:space="preserve">Система работы по самоопределению и профессиональной ориентации </w:t>
      </w:r>
      <w:proofErr w:type="gramStart"/>
      <w:r w:rsidRPr="00F7302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730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3024"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="008E3888">
        <w:rPr>
          <w:rFonts w:ascii="Times New Roman" w:hAnsi="Times New Roman" w:cs="Times New Roman"/>
          <w:sz w:val="28"/>
          <w:szCs w:val="28"/>
        </w:rPr>
        <w:t>профессиональному определение.</w:t>
      </w:r>
    </w:p>
    <w:p w:rsidR="00933090" w:rsidRPr="00F73024" w:rsidRDefault="00323EB6" w:rsidP="00F730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933090" w:rsidRPr="00F73024">
        <w:rPr>
          <w:rFonts w:ascii="Times New Roman" w:hAnsi="Times New Roman" w:cs="Times New Roman"/>
          <w:sz w:val="28"/>
          <w:szCs w:val="28"/>
        </w:rPr>
        <w:t xml:space="preserve"> района принимают участие в открытых </w:t>
      </w:r>
      <w:proofErr w:type="spellStart"/>
      <w:r w:rsidR="00933090" w:rsidRPr="00F73024">
        <w:rPr>
          <w:rFonts w:ascii="Times New Roman" w:hAnsi="Times New Roman" w:cs="Times New Roman"/>
          <w:sz w:val="28"/>
          <w:szCs w:val="28"/>
        </w:rPr>
        <w:t>онлан-уроках</w:t>
      </w:r>
      <w:proofErr w:type="spellEnd"/>
      <w:r w:rsidR="00933090" w:rsidRPr="00F73024">
        <w:rPr>
          <w:rFonts w:ascii="Times New Roman" w:hAnsi="Times New Roman" w:cs="Times New Roman"/>
          <w:sz w:val="28"/>
          <w:szCs w:val="28"/>
        </w:rPr>
        <w:t>, реализуемых  с учетом опыта цикла открытых уроков «</w:t>
      </w:r>
      <w:proofErr w:type="spellStart"/>
      <w:r w:rsidR="00933090" w:rsidRPr="00F73024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="00933090" w:rsidRPr="00F73024">
        <w:rPr>
          <w:rFonts w:ascii="Times New Roman" w:hAnsi="Times New Roman" w:cs="Times New Roman"/>
          <w:sz w:val="28"/>
          <w:szCs w:val="28"/>
        </w:rPr>
        <w:t xml:space="preserve">», направленных на </w:t>
      </w:r>
      <w:r w:rsidR="00933090" w:rsidRPr="00F73024">
        <w:rPr>
          <w:rFonts w:ascii="Times New Roman" w:eastAsia="Calibri" w:hAnsi="Times New Roman" w:cs="Times New Roman"/>
          <w:sz w:val="28"/>
          <w:szCs w:val="28"/>
        </w:rPr>
        <w:t>раннюю профориентацию</w:t>
      </w:r>
      <w:r w:rsidR="0036448E" w:rsidRPr="00F73024">
        <w:rPr>
          <w:rFonts w:ascii="Times New Roman" w:eastAsia="Calibri" w:hAnsi="Times New Roman" w:cs="Times New Roman"/>
          <w:sz w:val="28"/>
          <w:szCs w:val="28"/>
        </w:rPr>
        <w:t>.</w:t>
      </w:r>
      <w:r w:rsidR="00933090" w:rsidRPr="00F7302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33090" w:rsidRPr="00F73024" w:rsidRDefault="00933090" w:rsidP="00F730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3024">
        <w:rPr>
          <w:rFonts w:ascii="Times New Roman" w:hAnsi="Times New Roman" w:cs="Times New Roman"/>
          <w:sz w:val="28"/>
          <w:szCs w:val="28"/>
        </w:rPr>
        <w:lastRenderedPageBreak/>
        <w:t xml:space="preserve">Так за 2020 год 2008 учащихся приняли участие в открытых </w:t>
      </w:r>
      <w:proofErr w:type="spellStart"/>
      <w:r w:rsidRPr="00F73024">
        <w:rPr>
          <w:rFonts w:ascii="Times New Roman" w:hAnsi="Times New Roman" w:cs="Times New Roman"/>
          <w:sz w:val="28"/>
          <w:szCs w:val="28"/>
        </w:rPr>
        <w:t>онлан-уроках</w:t>
      </w:r>
      <w:proofErr w:type="spellEnd"/>
      <w:r w:rsidR="00557196">
        <w:rPr>
          <w:rFonts w:ascii="Times New Roman" w:hAnsi="Times New Roman" w:cs="Times New Roman"/>
          <w:sz w:val="28"/>
          <w:szCs w:val="28"/>
        </w:rPr>
        <w:t xml:space="preserve">, </w:t>
      </w:r>
      <w:r w:rsidRPr="00F73024">
        <w:rPr>
          <w:rFonts w:ascii="Times New Roman" w:hAnsi="Times New Roman" w:cs="Times New Roman"/>
          <w:sz w:val="28"/>
          <w:szCs w:val="28"/>
        </w:rPr>
        <w:t xml:space="preserve"> что составило 78,9% от общего количества обучающихся.</w:t>
      </w:r>
      <w:proofErr w:type="gramEnd"/>
    </w:p>
    <w:p w:rsidR="00933090" w:rsidRPr="00F73024" w:rsidRDefault="00933090" w:rsidP="00F730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F73024">
        <w:rPr>
          <w:rFonts w:ascii="Times New Roman" w:hAnsi="Times New Roman" w:cs="Times New Roman"/>
          <w:sz w:val="28"/>
          <w:szCs w:val="28"/>
        </w:rPr>
        <w:t>Начиная с 2019 года учреждени</w:t>
      </w:r>
      <w:r w:rsidR="0036448E" w:rsidRPr="00F73024">
        <w:rPr>
          <w:rFonts w:ascii="Times New Roman" w:hAnsi="Times New Roman" w:cs="Times New Roman"/>
          <w:sz w:val="28"/>
          <w:szCs w:val="28"/>
        </w:rPr>
        <w:t xml:space="preserve">я </w:t>
      </w:r>
      <w:r w:rsidRPr="00F73024">
        <w:rPr>
          <w:rFonts w:ascii="Times New Roman" w:hAnsi="Times New Roman" w:cs="Times New Roman"/>
          <w:sz w:val="28"/>
          <w:szCs w:val="28"/>
        </w:rPr>
        <w:t xml:space="preserve"> района принимают</w:t>
      </w:r>
      <w:proofErr w:type="gramEnd"/>
      <w:r w:rsidRPr="00F73024">
        <w:rPr>
          <w:rFonts w:ascii="Times New Roman" w:hAnsi="Times New Roman" w:cs="Times New Roman"/>
          <w:sz w:val="28"/>
          <w:szCs w:val="28"/>
        </w:rPr>
        <w:t xml:space="preserve"> участие в федеральном проекте по ранней профессиональной ориентации учащихся 6-11-х классов «Билет в будущее». В 2020 году в данном проекте приняли участие 237 обучающихся из 6 общеобразовательных учреждений.</w:t>
      </w:r>
    </w:p>
    <w:p w:rsidR="00933090" w:rsidRPr="00F73024" w:rsidRDefault="00933090" w:rsidP="00F730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 xml:space="preserve">    Также в </w:t>
      </w:r>
      <w:r w:rsidR="0036448E" w:rsidRPr="00F73024">
        <w:rPr>
          <w:rFonts w:ascii="Times New Roman" w:hAnsi="Times New Roman" w:cs="Times New Roman"/>
          <w:sz w:val="28"/>
          <w:szCs w:val="28"/>
        </w:rPr>
        <w:t>отчетном</w:t>
      </w:r>
      <w:r w:rsidRPr="00F73024">
        <w:rPr>
          <w:rFonts w:ascii="Times New Roman" w:hAnsi="Times New Roman" w:cs="Times New Roman"/>
          <w:sz w:val="28"/>
          <w:szCs w:val="28"/>
        </w:rPr>
        <w:t xml:space="preserve"> году 58 учащихся приняли участие в региональном проекте «Распаковка професси</w:t>
      </w:r>
      <w:r w:rsidR="0036448E" w:rsidRPr="00F73024">
        <w:rPr>
          <w:rFonts w:ascii="Times New Roman" w:hAnsi="Times New Roman" w:cs="Times New Roman"/>
          <w:sz w:val="28"/>
          <w:szCs w:val="28"/>
        </w:rPr>
        <w:t xml:space="preserve">й», где учащаяся 7 класса </w:t>
      </w:r>
      <w:r w:rsidRPr="00F73024">
        <w:rPr>
          <w:rFonts w:ascii="Times New Roman" w:hAnsi="Times New Roman" w:cs="Times New Roman"/>
          <w:sz w:val="28"/>
          <w:szCs w:val="28"/>
        </w:rPr>
        <w:t>Хохольск</w:t>
      </w:r>
      <w:r w:rsidR="0036448E" w:rsidRPr="00F73024">
        <w:rPr>
          <w:rFonts w:ascii="Times New Roman" w:hAnsi="Times New Roman" w:cs="Times New Roman"/>
          <w:sz w:val="28"/>
          <w:szCs w:val="28"/>
        </w:rPr>
        <w:t>ого лицея</w:t>
      </w:r>
      <w:r w:rsidRPr="00F73024">
        <w:rPr>
          <w:rFonts w:ascii="Times New Roman" w:hAnsi="Times New Roman" w:cs="Times New Roman"/>
          <w:sz w:val="28"/>
          <w:szCs w:val="28"/>
        </w:rPr>
        <w:t xml:space="preserve"> стала победителем.</w:t>
      </w:r>
    </w:p>
    <w:p w:rsidR="00557196" w:rsidRPr="00A6499F" w:rsidRDefault="00557196" w:rsidP="00557196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A6499F">
        <w:rPr>
          <w:b/>
          <w:sz w:val="28"/>
          <w:szCs w:val="28"/>
        </w:rPr>
        <w:t xml:space="preserve">Слайд № </w:t>
      </w:r>
      <w:r>
        <w:rPr>
          <w:b/>
          <w:sz w:val="28"/>
          <w:szCs w:val="28"/>
        </w:rPr>
        <w:t>26</w:t>
      </w:r>
    </w:p>
    <w:p w:rsidR="00D76E1F" w:rsidRPr="00F73024" w:rsidRDefault="00DF5D4C" w:rsidP="00F730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7302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Ежегодно в районе реализуется федеральный проекта « Успех каждого ребенка», который так же   направлен на формирование эффективной системы выявления, поддержки и развития способностей и талантов у детей и </w:t>
      </w:r>
      <w:r w:rsidR="00E9127F">
        <w:rPr>
          <w:rFonts w:ascii="Times New Roman" w:hAnsi="Times New Roman" w:cs="Times New Roman"/>
          <w:bCs/>
          <w:sz w:val="28"/>
          <w:szCs w:val="28"/>
          <w:lang w:eastAsia="ru-RU"/>
        </w:rPr>
        <w:t>подростков</w:t>
      </w:r>
      <w:r w:rsidR="00D76E1F" w:rsidRPr="00F73024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D52645" w:rsidRPr="00F73024" w:rsidRDefault="00DF5D4C" w:rsidP="00F730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bCs/>
          <w:sz w:val="28"/>
          <w:szCs w:val="28"/>
          <w:lang w:eastAsia="ru-RU"/>
        </w:rPr>
        <w:t>В рамках данного проекта в</w:t>
      </w:r>
      <w:r w:rsidR="00D52645" w:rsidRPr="00F73024">
        <w:rPr>
          <w:rFonts w:ascii="Times New Roman" w:hAnsi="Times New Roman" w:cs="Times New Roman"/>
          <w:sz w:val="28"/>
          <w:szCs w:val="28"/>
        </w:rPr>
        <w:t>едется планомерная работа по увеличению охвата детей в возрасте от 5 до 18 лет дополнительным образованием, а также по созданию условий равной доступности дополнительного образования с учетом индивидуальных потребностей и особенностей детей различных категорий.</w:t>
      </w:r>
    </w:p>
    <w:p w:rsidR="00D52645" w:rsidRPr="00F73024" w:rsidRDefault="00D76E1F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73024">
        <w:rPr>
          <w:sz w:val="28"/>
          <w:szCs w:val="28"/>
        </w:rPr>
        <w:t>Соответственно</w:t>
      </w:r>
      <w:r w:rsidR="00D52645" w:rsidRPr="00F73024">
        <w:rPr>
          <w:sz w:val="28"/>
          <w:szCs w:val="28"/>
        </w:rPr>
        <w:t xml:space="preserve">, доля детей в возрасте от 5 до 18 лет, охваченных дополнительным образованием, возросла с 68 </w:t>
      </w:r>
      <w:r w:rsidR="00B01DA3" w:rsidRPr="00F73024">
        <w:rPr>
          <w:sz w:val="28"/>
          <w:szCs w:val="28"/>
        </w:rPr>
        <w:t>%</w:t>
      </w:r>
      <w:r w:rsidR="00D52645" w:rsidRPr="00F73024">
        <w:rPr>
          <w:sz w:val="28"/>
          <w:szCs w:val="28"/>
        </w:rPr>
        <w:t xml:space="preserve"> в 2015 году до </w:t>
      </w:r>
      <w:r w:rsidR="00B01DA3" w:rsidRPr="00F73024">
        <w:rPr>
          <w:sz w:val="28"/>
          <w:szCs w:val="28"/>
        </w:rPr>
        <w:t>90%</w:t>
      </w:r>
      <w:r w:rsidR="00D52645" w:rsidRPr="00F73024">
        <w:rPr>
          <w:sz w:val="28"/>
          <w:szCs w:val="28"/>
        </w:rPr>
        <w:t xml:space="preserve"> в 202</w:t>
      </w:r>
      <w:r w:rsidR="00DF5D4C" w:rsidRPr="00F73024">
        <w:rPr>
          <w:sz w:val="28"/>
          <w:szCs w:val="28"/>
        </w:rPr>
        <w:t>1</w:t>
      </w:r>
      <w:r w:rsidR="00D52645" w:rsidRPr="00F73024">
        <w:rPr>
          <w:sz w:val="28"/>
          <w:szCs w:val="28"/>
        </w:rPr>
        <w:t xml:space="preserve"> году от общего числа детей указанного возраста.</w:t>
      </w:r>
    </w:p>
    <w:p w:rsidR="00D45D25" w:rsidRPr="00F73024" w:rsidRDefault="00D45D25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73024">
        <w:rPr>
          <w:sz w:val="28"/>
          <w:szCs w:val="28"/>
        </w:rPr>
        <w:t xml:space="preserve">С 1 сентября на базе Хохольского лицея и </w:t>
      </w:r>
      <w:proofErr w:type="spellStart"/>
      <w:r w:rsidRPr="00F73024">
        <w:rPr>
          <w:sz w:val="28"/>
          <w:szCs w:val="28"/>
        </w:rPr>
        <w:t>Костенской</w:t>
      </w:r>
      <w:proofErr w:type="spellEnd"/>
      <w:r w:rsidRPr="00F73024">
        <w:rPr>
          <w:sz w:val="28"/>
          <w:szCs w:val="28"/>
        </w:rPr>
        <w:t xml:space="preserve"> средней школы открываются </w:t>
      </w:r>
      <w:r w:rsidR="00143D9C" w:rsidRPr="00F73024">
        <w:rPr>
          <w:sz w:val="28"/>
          <w:szCs w:val="28"/>
        </w:rPr>
        <w:t>восемь</w:t>
      </w:r>
      <w:r w:rsidRPr="00F73024">
        <w:rPr>
          <w:sz w:val="28"/>
          <w:szCs w:val="28"/>
        </w:rPr>
        <w:t xml:space="preserve"> объединени</w:t>
      </w:r>
      <w:r w:rsidR="00143D9C" w:rsidRPr="00F73024">
        <w:rPr>
          <w:sz w:val="28"/>
          <w:szCs w:val="28"/>
        </w:rPr>
        <w:t>й</w:t>
      </w:r>
      <w:r w:rsidRPr="00F73024">
        <w:rPr>
          <w:sz w:val="28"/>
          <w:szCs w:val="28"/>
        </w:rPr>
        <w:t xml:space="preserve"> </w:t>
      </w:r>
      <w:r w:rsidR="00143D9C" w:rsidRPr="00F73024">
        <w:rPr>
          <w:sz w:val="28"/>
          <w:szCs w:val="28"/>
        </w:rPr>
        <w:t>различной направленностей</w:t>
      </w:r>
      <w:r w:rsidRPr="00F73024">
        <w:rPr>
          <w:sz w:val="28"/>
          <w:szCs w:val="28"/>
        </w:rPr>
        <w:t xml:space="preserve">, в которых будут </w:t>
      </w:r>
      <w:r w:rsidR="00143D9C" w:rsidRPr="00F73024">
        <w:rPr>
          <w:sz w:val="28"/>
          <w:szCs w:val="28"/>
        </w:rPr>
        <w:t>созданы 195 инфраструктурных мест</w:t>
      </w:r>
      <w:r w:rsidRPr="00F73024">
        <w:rPr>
          <w:sz w:val="28"/>
          <w:szCs w:val="28"/>
        </w:rPr>
        <w:t xml:space="preserve">. На эти цели израсходовано </w:t>
      </w:r>
      <w:r w:rsidR="00534184" w:rsidRPr="00F73024">
        <w:rPr>
          <w:sz w:val="28"/>
          <w:szCs w:val="28"/>
        </w:rPr>
        <w:t xml:space="preserve">более </w:t>
      </w:r>
      <w:r w:rsidRPr="00F73024">
        <w:rPr>
          <w:sz w:val="28"/>
          <w:szCs w:val="28"/>
        </w:rPr>
        <w:t>2 </w:t>
      </w:r>
      <w:r w:rsidR="00534184" w:rsidRPr="00F73024">
        <w:rPr>
          <w:sz w:val="28"/>
          <w:szCs w:val="28"/>
        </w:rPr>
        <w:t>–ух млн. руб.</w:t>
      </w:r>
      <w:r w:rsidR="00A322E5" w:rsidRPr="00F73024">
        <w:rPr>
          <w:sz w:val="28"/>
          <w:szCs w:val="28"/>
        </w:rPr>
        <w:t xml:space="preserve"> </w:t>
      </w:r>
      <w:r w:rsidR="00143D9C" w:rsidRPr="00F73024">
        <w:rPr>
          <w:sz w:val="28"/>
          <w:szCs w:val="28"/>
        </w:rPr>
        <w:t xml:space="preserve">Задача школ </w:t>
      </w:r>
      <w:r w:rsidR="00A322E5" w:rsidRPr="00F73024">
        <w:rPr>
          <w:sz w:val="28"/>
          <w:szCs w:val="28"/>
        </w:rPr>
        <w:t>привлечь как можно большее количество учащихся для занятий дополнительным образованием.</w:t>
      </w:r>
    </w:p>
    <w:p w:rsidR="0023766B" w:rsidRPr="00F73024" w:rsidRDefault="0023766B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73024">
        <w:rPr>
          <w:sz w:val="28"/>
          <w:szCs w:val="28"/>
        </w:rPr>
        <w:t xml:space="preserve">Для обеспечения увеличения охвата детей качественным доступным дополнительным образованием на территории района внедряется Целевая модель развития региональных систем дополнительного образования детей, </w:t>
      </w:r>
      <w:r w:rsidRPr="00F73024">
        <w:rPr>
          <w:sz w:val="28"/>
          <w:szCs w:val="28"/>
        </w:rPr>
        <w:lastRenderedPageBreak/>
        <w:t>предусматривающая персонифицированное финансирование дополнительного образования и персонифицированный учет детей, функционирование региональных навигаторов по дополнительным общеобразовательным программам.</w:t>
      </w:r>
    </w:p>
    <w:p w:rsidR="0023766B" w:rsidRPr="00F73024" w:rsidRDefault="0023766B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73024">
        <w:rPr>
          <w:sz w:val="28"/>
          <w:szCs w:val="28"/>
        </w:rPr>
        <w:t xml:space="preserve">Существующие в настоящее время формы федерального статистического наблюдения за развитием дополнительного образования детей и спортивной подготовки не позволяют собирать объективные данные о численности детей, вовлеченных в указанные сферы, так как данные собираются </w:t>
      </w:r>
      <w:proofErr w:type="spellStart"/>
      <w:r w:rsidRPr="00F73024">
        <w:rPr>
          <w:sz w:val="28"/>
          <w:szCs w:val="28"/>
        </w:rPr>
        <w:t>неперсонифицированно</w:t>
      </w:r>
      <w:proofErr w:type="spellEnd"/>
      <w:r w:rsidRPr="00F73024">
        <w:rPr>
          <w:sz w:val="28"/>
          <w:szCs w:val="28"/>
        </w:rPr>
        <w:t xml:space="preserve"> и без учета обучения одного ребенка по нескольким программам.</w:t>
      </w:r>
    </w:p>
    <w:p w:rsidR="0023766B" w:rsidRPr="00F73024" w:rsidRDefault="0023766B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73024">
        <w:rPr>
          <w:sz w:val="28"/>
          <w:szCs w:val="28"/>
        </w:rPr>
        <w:t>Повсеместный переход на персонифицированный учет запланирован с сентября 2021 года.</w:t>
      </w:r>
    </w:p>
    <w:p w:rsidR="00E9127F" w:rsidRPr="00A6499F" w:rsidRDefault="00E9127F" w:rsidP="00E9127F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A6499F">
        <w:rPr>
          <w:b/>
          <w:sz w:val="28"/>
          <w:szCs w:val="28"/>
        </w:rPr>
        <w:t xml:space="preserve">Слайд № </w:t>
      </w:r>
      <w:r>
        <w:rPr>
          <w:b/>
          <w:sz w:val="28"/>
          <w:szCs w:val="28"/>
        </w:rPr>
        <w:t>27</w:t>
      </w:r>
    </w:p>
    <w:p w:rsidR="00D52645" w:rsidRPr="00F73024" w:rsidRDefault="00D52645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73024">
        <w:rPr>
          <w:sz w:val="28"/>
          <w:szCs w:val="28"/>
        </w:rPr>
        <w:t xml:space="preserve">Особое внимание уделяем здоровью наших детей. Делаем все возможное для вовлечения детей и молодежи в занятия физической культурой и спортом. Сегодня </w:t>
      </w:r>
      <w:r w:rsidR="00D45D25" w:rsidRPr="00F73024">
        <w:rPr>
          <w:sz w:val="28"/>
          <w:szCs w:val="28"/>
        </w:rPr>
        <w:t xml:space="preserve">в районе </w:t>
      </w:r>
      <w:r w:rsidRPr="00F73024">
        <w:rPr>
          <w:sz w:val="28"/>
          <w:szCs w:val="28"/>
        </w:rPr>
        <w:t xml:space="preserve">функционирует </w:t>
      </w:r>
      <w:r w:rsidR="00D45D25" w:rsidRPr="00F73024">
        <w:rPr>
          <w:sz w:val="28"/>
          <w:szCs w:val="28"/>
        </w:rPr>
        <w:t>8</w:t>
      </w:r>
      <w:r w:rsidRPr="00F73024">
        <w:rPr>
          <w:sz w:val="28"/>
          <w:szCs w:val="28"/>
        </w:rPr>
        <w:t xml:space="preserve"> школьных спортивных клубов, созданных при образовательных организациях, в которых занимается </w:t>
      </w:r>
      <w:r w:rsidR="00D45D25" w:rsidRPr="00F73024">
        <w:rPr>
          <w:sz w:val="28"/>
          <w:szCs w:val="28"/>
        </w:rPr>
        <w:t xml:space="preserve">818 школьников. В предстоящем учебном году откроется еще 2 клуба. </w:t>
      </w:r>
    </w:p>
    <w:p w:rsidR="00D52645" w:rsidRPr="00F73024" w:rsidRDefault="00D52645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73024">
        <w:rPr>
          <w:sz w:val="28"/>
          <w:szCs w:val="28"/>
        </w:rPr>
        <w:t>К 2024 году должно быть завершено создание школьных спортивных клубов во всех общеобразовательных организациях.</w:t>
      </w:r>
    </w:p>
    <w:p w:rsidR="00D45D25" w:rsidRPr="00F73024" w:rsidRDefault="00D45D25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73024">
        <w:rPr>
          <w:sz w:val="28"/>
          <w:szCs w:val="28"/>
        </w:rPr>
        <w:t xml:space="preserve">В </w:t>
      </w:r>
      <w:r w:rsidR="00667188" w:rsidRPr="00F73024">
        <w:rPr>
          <w:sz w:val="28"/>
          <w:szCs w:val="28"/>
        </w:rPr>
        <w:t>текущем</w:t>
      </w:r>
      <w:r w:rsidRPr="00F73024">
        <w:rPr>
          <w:sz w:val="28"/>
          <w:szCs w:val="28"/>
        </w:rPr>
        <w:t xml:space="preserve"> году </w:t>
      </w:r>
      <w:r w:rsidR="0091421D" w:rsidRPr="00F73024">
        <w:rPr>
          <w:sz w:val="28"/>
          <w:szCs w:val="28"/>
        </w:rPr>
        <w:t xml:space="preserve">администрация района принимает участие еще в одном федеральном проекте «Спорт-норма жизни». В конце сентября в </w:t>
      </w:r>
      <w:proofErr w:type="spellStart"/>
      <w:r w:rsidR="0091421D" w:rsidRPr="00F73024">
        <w:rPr>
          <w:sz w:val="28"/>
          <w:szCs w:val="28"/>
        </w:rPr>
        <w:t>Петинском</w:t>
      </w:r>
      <w:proofErr w:type="spellEnd"/>
      <w:r w:rsidR="0091421D" w:rsidRPr="00F73024">
        <w:rPr>
          <w:sz w:val="28"/>
          <w:szCs w:val="28"/>
        </w:rPr>
        <w:t xml:space="preserve"> сельском поселении откроется малая спортивная площадка для сдачи нормативов ГТО. На благоустройство площадки выделено1</w:t>
      </w:r>
      <w:r w:rsidR="000E2738" w:rsidRPr="00F73024">
        <w:rPr>
          <w:sz w:val="28"/>
          <w:szCs w:val="28"/>
        </w:rPr>
        <w:t> </w:t>
      </w:r>
      <w:r w:rsidR="0091421D" w:rsidRPr="00F73024">
        <w:rPr>
          <w:sz w:val="28"/>
          <w:szCs w:val="28"/>
        </w:rPr>
        <w:t>155</w:t>
      </w:r>
      <w:r w:rsidR="000E2738" w:rsidRPr="00F73024">
        <w:rPr>
          <w:sz w:val="28"/>
          <w:szCs w:val="28"/>
        </w:rPr>
        <w:t>,0</w:t>
      </w:r>
      <w:r w:rsidR="0091421D" w:rsidRPr="00F73024">
        <w:rPr>
          <w:sz w:val="28"/>
          <w:szCs w:val="28"/>
        </w:rPr>
        <w:t xml:space="preserve"> </w:t>
      </w:r>
      <w:r w:rsidR="000E2738" w:rsidRPr="00F73024">
        <w:rPr>
          <w:sz w:val="28"/>
          <w:szCs w:val="28"/>
        </w:rPr>
        <w:t>тыс</w:t>
      </w:r>
      <w:proofErr w:type="gramStart"/>
      <w:r w:rsidR="000E2738" w:rsidRPr="00F73024">
        <w:rPr>
          <w:sz w:val="28"/>
          <w:szCs w:val="28"/>
        </w:rPr>
        <w:t>.</w:t>
      </w:r>
      <w:r w:rsidR="0091421D" w:rsidRPr="00F73024">
        <w:rPr>
          <w:sz w:val="28"/>
          <w:szCs w:val="28"/>
        </w:rPr>
        <w:t>р</w:t>
      </w:r>
      <w:proofErr w:type="gramEnd"/>
      <w:r w:rsidR="0091421D" w:rsidRPr="00F73024">
        <w:rPr>
          <w:sz w:val="28"/>
          <w:szCs w:val="28"/>
        </w:rPr>
        <w:t>уб</w:t>
      </w:r>
      <w:r w:rsidR="000E2738" w:rsidRPr="00F73024">
        <w:rPr>
          <w:sz w:val="28"/>
          <w:szCs w:val="28"/>
        </w:rPr>
        <w:t>.</w:t>
      </w:r>
      <w:r w:rsidR="0091421D" w:rsidRPr="00F73024">
        <w:rPr>
          <w:sz w:val="28"/>
          <w:szCs w:val="28"/>
        </w:rPr>
        <w:t xml:space="preserve">, на оборудование около 3 млн. рублей. </w:t>
      </w:r>
    </w:p>
    <w:p w:rsidR="00E9127F" w:rsidRPr="00A6499F" w:rsidRDefault="00E9127F" w:rsidP="00E9127F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A6499F">
        <w:rPr>
          <w:b/>
          <w:sz w:val="28"/>
          <w:szCs w:val="28"/>
        </w:rPr>
        <w:t xml:space="preserve">Слайд № </w:t>
      </w:r>
      <w:r>
        <w:rPr>
          <w:b/>
          <w:sz w:val="28"/>
          <w:szCs w:val="28"/>
        </w:rPr>
        <w:t>28</w:t>
      </w:r>
    </w:p>
    <w:p w:rsidR="00335F79" w:rsidRPr="00F73024" w:rsidRDefault="00335F79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3024">
        <w:rPr>
          <w:sz w:val="28"/>
          <w:szCs w:val="28"/>
        </w:rPr>
        <w:t xml:space="preserve">Современная школа развивается, прежде всего, благодаря труду наших талантливых, преданных выбранной профессии педагогов. Наша страна нуждается в учителях, которые никогда не утрачивают любознательности и </w:t>
      </w:r>
      <w:r w:rsidRPr="00F73024">
        <w:rPr>
          <w:sz w:val="28"/>
          <w:szCs w:val="28"/>
        </w:rPr>
        <w:lastRenderedPageBreak/>
        <w:t>стремления открывать что-то новое для себя и своих учеников, постоянно самостоятельно растут и развиваются, повышают квалификацию, чтобы делать свое дело как можно лучше. Многое зависит от того, насколько досконально они знают свой предмет, владеют современными методиками и умеют пользоваться открывающимися перед ними возможностями, в том числе связанными с цифровыми технологиями. Более того, миссия учителя – не только в том, чтобы дать ребенку знания, обучить его определенным навыкам, воспитать в нем патриотизм и человеколюбие, но и в том, чтобы быть ему наставником, другом и советчиком. </w:t>
      </w:r>
    </w:p>
    <w:p w:rsidR="00930E3D" w:rsidRPr="00F73024" w:rsidRDefault="00930E3D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3024">
        <w:rPr>
          <w:rStyle w:val="c6"/>
          <w:sz w:val="28"/>
          <w:szCs w:val="28"/>
        </w:rPr>
        <w:t xml:space="preserve">         </w:t>
      </w:r>
      <w:r w:rsidRPr="00F73024">
        <w:rPr>
          <w:sz w:val="28"/>
          <w:szCs w:val="28"/>
        </w:rPr>
        <w:t xml:space="preserve">В </w:t>
      </w:r>
      <w:r w:rsidR="000E2738" w:rsidRPr="00F73024">
        <w:rPr>
          <w:sz w:val="28"/>
          <w:szCs w:val="28"/>
        </w:rPr>
        <w:t>прошедшем</w:t>
      </w:r>
      <w:r w:rsidRPr="00F73024">
        <w:rPr>
          <w:sz w:val="28"/>
          <w:szCs w:val="28"/>
        </w:rPr>
        <w:t xml:space="preserve"> учебном году в общеобразовательных учреждениях Хохольского муниципального района работали 239 педагогических работников, из них  учителей -201.</w:t>
      </w:r>
      <w:r w:rsidR="00276702" w:rsidRPr="00F73024">
        <w:rPr>
          <w:sz w:val="28"/>
          <w:szCs w:val="28"/>
        </w:rPr>
        <w:t xml:space="preserve"> На сегодняшний день актуальным остается проблема старения педагогических кадров. Средн</w:t>
      </w:r>
      <w:r w:rsidR="0067595F" w:rsidRPr="00F73024">
        <w:rPr>
          <w:sz w:val="28"/>
          <w:szCs w:val="28"/>
        </w:rPr>
        <w:t>и</w:t>
      </w:r>
      <w:r w:rsidR="00276702" w:rsidRPr="00F73024">
        <w:rPr>
          <w:sz w:val="28"/>
          <w:szCs w:val="28"/>
        </w:rPr>
        <w:t>й возраст педагогов составляет 49 лет. Ежегодно увеличивается доля педагогов старше 55 лет</w:t>
      </w:r>
      <w:r w:rsidR="0067595F" w:rsidRPr="00F73024">
        <w:rPr>
          <w:sz w:val="28"/>
          <w:szCs w:val="28"/>
        </w:rPr>
        <w:t xml:space="preserve"> (слайд по годам). При этом приток молодых специалистов в последние годы снижается,  соответственно доля педагогов до 35 лет составляет всего 15 %. </w:t>
      </w:r>
      <w:r w:rsidR="00276702" w:rsidRPr="00F73024">
        <w:rPr>
          <w:sz w:val="28"/>
          <w:szCs w:val="28"/>
        </w:rPr>
        <w:t xml:space="preserve"> </w:t>
      </w:r>
      <w:r w:rsidR="00E335AB" w:rsidRPr="00F73024">
        <w:rPr>
          <w:sz w:val="28"/>
          <w:szCs w:val="28"/>
        </w:rPr>
        <w:t>Для привлечения в сельскую местность талантливых и перспективных молодых педагогов  в рамках национального проекта «Образование» реализуется федеральн</w:t>
      </w:r>
      <w:r w:rsidR="003F2155" w:rsidRPr="00F73024">
        <w:rPr>
          <w:sz w:val="28"/>
          <w:szCs w:val="28"/>
        </w:rPr>
        <w:t>ая</w:t>
      </w:r>
      <w:r w:rsidR="00E335AB" w:rsidRPr="00F73024">
        <w:rPr>
          <w:sz w:val="28"/>
          <w:szCs w:val="28"/>
        </w:rPr>
        <w:t xml:space="preserve"> пр</w:t>
      </w:r>
      <w:r w:rsidR="003F2155" w:rsidRPr="00F73024">
        <w:rPr>
          <w:sz w:val="28"/>
          <w:szCs w:val="28"/>
        </w:rPr>
        <w:t>ограмма</w:t>
      </w:r>
      <w:r w:rsidR="00E335AB" w:rsidRPr="00F73024">
        <w:rPr>
          <w:sz w:val="28"/>
          <w:szCs w:val="28"/>
        </w:rPr>
        <w:t xml:space="preserve"> «Земский учитель». Все желающие учителя, соответству</w:t>
      </w:r>
      <w:r w:rsidR="00135819" w:rsidRPr="00F73024">
        <w:rPr>
          <w:sz w:val="28"/>
          <w:szCs w:val="28"/>
        </w:rPr>
        <w:t xml:space="preserve">ющие определенным требованиям, </w:t>
      </w:r>
      <w:r w:rsidR="00E335AB" w:rsidRPr="00F73024">
        <w:rPr>
          <w:sz w:val="28"/>
          <w:szCs w:val="28"/>
        </w:rPr>
        <w:t>могут подавать заявки на официально</w:t>
      </w:r>
      <w:r w:rsidR="00135819" w:rsidRPr="00F73024">
        <w:rPr>
          <w:sz w:val="28"/>
          <w:szCs w:val="28"/>
        </w:rPr>
        <w:t>м сайте программы и пройти конкурсный отбор.</w:t>
      </w:r>
      <w:r w:rsidR="00E335AB" w:rsidRPr="00F73024">
        <w:rPr>
          <w:sz w:val="28"/>
          <w:szCs w:val="28"/>
        </w:rPr>
        <w:t xml:space="preserve"> Помимо предоставления вакансий в образовательных учреждениях полагаются денежные выплаты в размере 1 миллиона рублей</w:t>
      </w:r>
      <w:r w:rsidR="00135819" w:rsidRPr="00F73024">
        <w:rPr>
          <w:sz w:val="28"/>
          <w:szCs w:val="28"/>
        </w:rPr>
        <w:t xml:space="preserve">. В </w:t>
      </w:r>
      <w:r w:rsidR="00184ACA" w:rsidRPr="00F73024">
        <w:rPr>
          <w:sz w:val="28"/>
          <w:szCs w:val="28"/>
        </w:rPr>
        <w:t>этом</w:t>
      </w:r>
      <w:r w:rsidR="00135819" w:rsidRPr="00F73024">
        <w:rPr>
          <w:sz w:val="28"/>
          <w:szCs w:val="28"/>
        </w:rPr>
        <w:t xml:space="preserve"> году в Воронежскую область по данно</w:t>
      </w:r>
      <w:r w:rsidR="00224426" w:rsidRPr="00F73024">
        <w:rPr>
          <w:sz w:val="28"/>
          <w:szCs w:val="28"/>
        </w:rPr>
        <w:t>й</w:t>
      </w:r>
      <w:r w:rsidR="00135819" w:rsidRPr="00F73024">
        <w:rPr>
          <w:sz w:val="28"/>
          <w:szCs w:val="28"/>
        </w:rPr>
        <w:t xml:space="preserve"> про</w:t>
      </w:r>
      <w:r w:rsidR="00224426" w:rsidRPr="00F73024">
        <w:rPr>
          <w:sz w:val="28"/>
          <w:szCs w:val="28"/>
        </w:rPr>
        <w:t>грамме</w:t>
      </w:r>
      <w:r w:rsidR="00135819" w:rsidRPr="00F73024">
        <w:rPr>
          <w:sz w:val="28"/>
          <w:szCs w:val="28"/>
        </w:rPr>
        <w:t xml:space="preserve"> в сельских школах будут работать 7 педагогов, из них в наш район в </w:t>
      </w:r>
      <w:proofErr w:type="spellStart"/>
      <w:r w:rsidR="00135819" w:rsidRPr="00F73024">
        <w:rPr>
          <w:sz w:val="28"/>
          <w:szCs w:val="28"/>
        </w:rPr>
        <w:t>Староникольскую</w:t>
      </w:r>
      <w:proofErr w:type="spellEnd"/>
      <w:r w:rsidR="00135819" w:rsidRPr="00F73024">
        <w:rPr>
          <w:sz w:val="28"/>
          <w:szCs w:val="28"/>
        </w:rPr>
        <w:t xml:space="preserve"> школу пришел учитель математики, который на днях получит денежное вознаграждение.</w:t>
      </w:r>
    </w:p>
    <w:p w:rsidR="00E9127F" w:rsidRPr="00A6499F" w:rsidRDefault="00E9127F" w:rsidP="00E9127F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A6499F">
        <w:rPr>
          <w:b/>
          <w:sz w:val="28"/>
          <w:szCs w:val="28"/>
        </w:rPr>
        <w:t xml:space="preserve">Слайд № </w:t>
      </w:r>
      <w:r>
        <w:rPr>
          <w:b/>
          <w:sz w:val="28"/>
          <w:szCs w:val="28"/>
        </w:rPr>
        <w:t>29</w:t>
      </w:r>
    </w:p>
    <w:p w:rsidR="00161539" w:rsidRPr="00F73024" w:rsidRDefault="00135819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73024">
        <w:rPr>
          <w:sz w:val="28"/>
          <w:szCs w:val="28"/>
        </w:rPr>
        <w:t>Еще одним из  ключевых направлений  национального проекта «Образование» является федеральный проект «Учитель будущего».</w:t>
      </w:r>
    </w:p>
    <w:p w:rsidR="00247636" w:rsidRPr="00F73024" w:rsidRDefault="00247636" w:rsidP="00F73024">
      <w:pPr>
        <w:spacing w:after="0" w:line="360" w:lineRule="auto"/>
        <w:ind w:firstLine="708"/>
        <w:jc w:val="both"/>
        <w:rPr>
          <w:rStyle w:val="c6"/>
          <w:rFonts w:ascii="Times New Roman" w:hAnsi="Times New Roman" w:cs="Times New Roman"/>
          <w:sz w:val="28"/>
          <w:szCs w:val="28"/>
        </w:rPr>
      </w:pPr>
      <w:r w:rsidRPr="00F73024">
        <w:rPr>
          <w:rStyle w:val="c6"/>
          <w:rFonts w:ascii="Times New Roman" w:hAnsi="Times New Roman" w:cs="Times New Roman"/>
          <w:sz w:val="28"/>
          <w:szCs w:val="28"/>
        </w:rPr>
        <w:lastRenderedPageBreak/>
        <w:t xml:space="preserve">Создание достойной мотивации для учителей, условий для их постоянного самосовершенствования, для повышения квалификации сегодня становятся ключевым фактором развития всей системы общего образования.  </w:t>
      </w:r>
    </w:p>
    <w:p w:rsidR="00247636" w:rsidRPr="00F73024" w:rsidRDefault="00247636" w:rsidP="00F7302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sz w:val="28"/>
          <w:szCs w:val="28"/>
        </w:rPr>
      </w:pPr>
      <w:r w:rsidRPr="00F73024">
        <w:rPr>
          <w:rStyle w:val="c6"/>
          <w:sz w:val="28"/>
          <w:szCs w:val="28"/>
        </w:rPr>
        <w:t xml:space="preserve">       Важным направлением проекта «Учитель будущего» </w:t>
      </w:r>
      <w:r w:rsidRPr="00F73024">
        <w:rPr>
          <w:sz w:val="28"/>
          <w:szCs w:val="28"/>
        </w:rPr>
        <w:t xml:space="preserve"> является</w:t>
      </w:r>
      <w:r w:rsidRPr="00F73024">
        <w:rPr>
          <w:rStyle w:val="c6"/>
          <w:sz w:val="28"/>
          <w:szCs w:val="28"/>
        </w:rPr>
        <w:t xml:space="preserve"> обеспечение возможности для бесплатного, непрерывного  и планомерного повышения квалификации педагогических работников, в том числе с использованием современных цифровых технологий.</w:t>
      </w:r>
    </w:p>
    <w:p w:rsidR="00247636" w:rsidRPr="00F73024" w:rsidRDefault="00247636" w:rsidP="00F73024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73024">
        <w:rPr>
          <w:rStyle w:val="c6"/>
          <w:sz w:val="28"/>
          <w:szCs w:val="28"/>
        </w:rPr>
        <w:t xml:space="preserve">Для повышения уровня педагогического мастерства в Воронежской области созданы все необходимые условия. Педагоги района проходят курсы повышения квалификации в Институте </w:t>
      </w:r>
      <w:proofErr w:type="gramStart"/>
      <w:r w:rsidRPr="00F73024">
        <w:rPr>
          <w:rStyle w:val="c6"/>
          <w:sz w:val="28"/>
          <w:szCs w:val="28"/>
        </w:rPr>
        <w:t>развития образования имени Н</w:t>
      </w:r>
      <w:r w:rsidR="00713975" w:rsidRPr="00F73024">
        <w:rPr>
          <w:rStyle w:val="c6"/>
          <w:sz w:val="28"/>
          <w:szCs w:val="28"/>
        </w:rPr>
        <w:t xml:space="preserve">иколая </w:t>
      </w:r>
      <w:r w:rsidRPr="00F73024">
        <w:rPr>
          <w:rStyle w:val="c6"/>
          <w:sz w:val="28"/>
          <w:szCs w:val="28"/>
        </w:rPr>
        <w:t>Ф</w:t>
      </w:r>
      <w:r w:rsidR="00713975" w:rsidRPr="00F73024">
        <w:rPr>
          <w:rStyle w:val="c6"/>
          <w:sz w:val="28"/>
          <w:szCs w:val="28"/>
        </w:rPr>
        <w:t>едоровича</w:t>
      </w:r>
      <w:proofErr w:type="gramEnd"/>
      <w:r w:rsidRPr="00F73024">
        <w:rPr>
          <w:rStyle w:val="c6"/>
          <w:sz w:val="28"/>
          <w:szCs w:val="28"/>
        </w:rPr>
        <w:t xml:space="preserve"> </w:t>
      </w:r>
      <w:proofErr w:type="spellStart"/>
      <w:r w:rsidRPr="00F73024">
        <w:rPr>
          <w:rStyle w:val="c6"/>
          <w:sz w:val="28"/>
          <w:szCs w:val="28"/>
        </w:rPr>
        <w:t>Бунакова</w:t>
      </w:r>
      <w:proofErr w:type="spellEnd"/>
      <w:r w:rsidRPr="00F73024">
        <w:rPr>
          <w:rStyle w:val="c6"/>
          <w:sz w:val="28"/>
          <w:szCs w:val="28"/>
        </w:rPr>
        <w:t>, в Центре непрерывного профессионального мастерства педагогических работников, в Воронежском государственном педагогическом университете, на платформе цифровой экосистемы дополнительного профессионального образования.</w:t>
      </w:r>
      <w:r w:rsidRPr="00F73024">
        <w:rPr>
          <w:sz w:val="28"/>
          <w:szCs w:val="28"/>
        </w:rPr>
        <w:t xml:space="preserve"> Анализ результатов мониторинга показал, что  в последние два года в общеобразовательных учреждениях ведется активная работа по организации повышения квалификации педагогических работников, </w:t>
      </w:r>
      <w:proofErr w:type="gramStart"/>
      <w:r w:rsidRPr="00F73024">
        <w:rPr>
          <w:sz w:val="28"/>
          <w:szCs w:val="28"/>
        </w:rPr>
        <w:t>обучения их по программам</w:t>
      </w:r>
      <w:proofErr w:type="gramEnd"/>
      <w:r w:rsidRPr="00F73024">
        <w:rPr>
          <w:sz w:val="28"/>
          <w:szCs w:val="28"/>
        </w:rPr>
        <w:t xml:space="preserve">  дополнительного профессионального образования. Целенаправленно по данному направлению работают администрации Орловск</w:t>
      </w:r>
      <w:r w:rsidR="00713975" w:rsidRPr="00F73024">
        <w:rPr>
          <w:sz w:val="28"/>
          <w:szCs w:val="28"/>
        </w:rPr>
        <w:t xml:space="preserve">ой, </w:t>
      </w:r>
      <w:proofErr w:type="spellStart"/>
      <w:r w:rsidRPr="00F73024">
        <w:rPr>
          <w:sz w:val="28"/>
          <w:szCs w:val="28"/>
        </w:rPr>
        <w:t>Костенск</w:t>
      </w:r>
      <w:r w:rsidR="00713975" w:rsidRPr="00F73024">
        <w:rPr>
          <w:sz w:val="28"/>
          <w:szCs w:val="28"/>
        </w:rPr>
        <w:t>ой</w:t>
      </w:r>
      <w:proofErr w:type="spellEnd"/>
      <w:r w:rsidRPr="00F73024">
        <w:rPr>
          <w:sz w:val="28"/>
          <w:szCs w:val="28"/>
        </w:rPr>
        <w:t xml:space="preserve">, </w:t>
      </w:r>
      <w:proofErr w:type="spellStart"/>
      <w:r w:rsidRPr="00F73024">
        <w:rPr>
          <w:sz w:val="28"/>
          <w:szCs w:val="28"/>
        </w:rPr>
        <w:t>Семидесятск</w:t>
      </w:r>
      <w:r w:rsidR="00713975" w:rsidRPr="00F73024">
        <w:rPr>
          <w:sz w:val="28"/>
          <w:szCs w:val="28"/>
        </w:rPr>
        <w:t>ой</w:t>
      </w:r>
      <w:proofErr w:type="spellEnd"/>
      <w:r w:rsidR="00713975" w:rsidRPr="00F73024">
        <w:rPr>
          <w:sz w:val="28"/>
          <w:szCs w:val="28"/>
        </w:rPr>
        <w:t xml:space="preserve">, </w:t>
      </w:r>
      <w:proofErr w:type="spellStart"/>
      <w:r w:rsidRPr="00F73024">
        <w:rPr>
          <w:sz w:val="28"/>
          <w:szCs w:val="28"/>
        </w:rPr>
        <w:t>Хохольск</w:t>
      </w:r>
      <w:r w:rsidR="00713975" w:rsidRPr="00F73024">
        <w:rPr>
          <w:sz w:val="28"/>
          <w:szCs w:val="28"/>
        </w:rPr>
        <w:t>ой</w:t>
      </w:r>
      <w:proofErr w:type="spellEnd"/>
      <w:r w:rsidRPr="00F73024">
        <w:rPr>
          <w:sz w:val="28"/>
          <w:szCs w:val="28"/>
        </w:rPr>
        <w:t xml:space="preserve"> </w:t>
      </w:r>
      <w:r w:rsidR="00713975" w:rsidRPr="00F73024">
        <w:rPr>
          <w:sz w:val="28"/>
          <w:szCs w:val="28"/>
        </w:rPr>
        <w:t>и</w:t>
      </w:r>
      <w:r w:rsidRPr="00F73024">
        <w:rPr>
          <w:sz w:val="28"/>
          <w:szCs w:val="28"/>
        </w:rPr>
        <w:t xml:space="preserve"> </w:t>
      </w:r>
      <w:proofErr w:type="spellStart"/>
      <w:r w:rsidRPr="00F73024">
        <w:rPr>
          <w:sz w:val="28"/>
          <w:szCs w:val="28"/>
        </w:rPr>
        <w:t>Яблоченск</w:t>
      </w:r>
      <w:r w:rsidR="00713975" w:rsidRPr="00F73024">
        <w:rPr>
          <w:sz w:val="28"/>
          <w:szCs w:val="28"/>
        </w:rPr>
        <w:t>ой</w:t>
      </w:r>
      <w:proofErr w:type="spellEnd"/>
      <w:r w:rsidR="00713975" w:rsidRPr="00F73024">
        <w:rPr>
          <w:sz w:val="28"/>
          <w:szCs w:val="28"/>
        </w:rPr>
        <w:t xml:space="preserve"> школ, </w:t>
      </w:r>
      <w:r w:rsidRPr="00F73024">
        <w:rPr>
          <w:sz w:val="28"/>
          <w:szCs w:val="28"/>
        </w:rPr>
        <w:t>где 100% педагогов прошли курсы повышения квалификации.</w:t>
      </w:r>
    </w:p>
    <w:p w:rsidR="00E9127F" w:rsidRPr="00A6499F" w:rsidRDefault="00E9127F" w:rsidP="00E9127F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A6499F">
        <w:rPr>
          <w:b/>
          <w:sz w:val="28"/>
          <w:szCs w:val="28"/>
        </w:rPr>
        <w:t xml:space="preserve">Слайд № </w:t>
      </w:r>
      <w:r>
        <w:rPr>
          <w:b/>
          <w:sz w:val="28"/>
          <w:szCs w:val="28"/>
        </w:rPr>
        <w:t>30</w:t>
      </w:r>
    </w:p>
    <w:p w:rsidR="00247636" w:rsidRPr="00F73024" w:rsidRDefault="00C51D7F" w:rsidP="00F7302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73024">
        <w:rPr>
          <w:sz w:val="28"/>
          <w:szCs w:val="28"/>
        </w:rPr>
        <w:t>С 2018 года педагоги района участвуют в процедуре диагностики методических и предметных компетенций.</w:t>
      </w:r>
    </w:p>
    <w:p w:rsidR="00C51D7F" w:rsidRPr="00F73024" w:rsidRDefault="00C51D7F" w:rsidP="00F730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 xml:space="preserve">В июне 2020 года  и в феврале </w:t>
      </w:r>
      <w:smartTag w:uri="urn:schemas-microsoft-com:office:smarttags" w:element="metricconverter">
        <w:smartTagPr>
          <w:attr w:name="ProductID" w:val="2021 г"/>
        </w:smartTagPr>
        <w:r w:rsidRPr="00F73024">
          <w:rPr>
            <w:rFonts w:ascii="Times New Roman" w:hAnsi="Times New Roman" w:cs="Times New Roman"/>
            <w:sz w:val="28"/>
            <w:szCs w:val="28"/>
          </w:rPr>
          <w:t>2021 г</w:t>
        </w:r>
      </w:smartTag>
      <w:r w:rsidRPr="00F73024">
        <w:rPr>
          <w:rFonts w:ascii="Times New Roman" w:hAnsi="Times New Roman" w:cs="Times New Roman"/>
          <w:sz w:val="28"/>
          <w:szCs w:val="28"/>
        </w:rPr>
        <w:t xml:space="preserve">. была проведена диагностика  </w:t>
      </w:r>
      <w:r w:rsidR="00E9127F">
        <w:rPr>
          <w:rFonts w:ascii="Times New Roman" w:hAnsi="Times New Roman" w:cs="Times New Roman"/>
          <w:sz w:val="28"/>
          <w:szCs w:val="28"/>
        </w:rPr>
        <w:t>данных</w:t>
      </w:r>
      <w:r w:rsidRPr="00F73024">
        <w:rPr>
          <w:rFonts w:ascii="Times New Roman" w:hAnsi="Times New Roman" w:cs="Times New Roman"/>
          <w:sz w:val="28"/>
          <w:szCs w:val="28"/>
        </w:rPr>
        <w:t xml:space="preserve"> компетенций учителей-предметников, осуществляющих преподавание на уровне начального общего, основного общего </w:t>
      </w:r>
      <w:r w:rsidR="00713975" w:rsidRPr="00F73024">
        <w:rPr>
          <w:rFonts w:ascii="Times New Roman" w:hAnsi="Times New Roman" w:cs="Times New Roman"/>
          <w:sz w:val="28"/>
          <w:szCs w:val="28"/>
        </w:rPr>
        <w:t>и</w:t>
      </w:r>
      <w:r w:rsidRPr="00F73024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по общеобразовательным предметам  «Английский язык», «Биология», «География», «История  и обществознание»,  </w:t>
      </w:r>
      <w:r w:rsidRPr="00F73024">
        <w:rPr>
          <w:rFonts w:ascii="Times New Roman" w:hAnsi="Times New Roman" w:cs="Times New Roman"/>
          <w:sz w:val="28"/>
          <w:szCs w:val="28"/>
        </w:rPr>
        <w:lastRenderedPageBreak/>
        <w:t xml:space="preserve">«Математика», «Русский язык»,  «Физика», «Химия», «Физическая культура». </w:t>
      </w:r>
    </w:p>
    <w:p w:rsidR="00C51D7F" w:rsidRPr="00F73024" w:rsidRDefault="00C51D7F" w:rsidP="00F730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 xml:space="preserve">     В  диагностике приняли участие 25 педагогов из школ, показывающих низ</w:t>
      </w:r>
      <w:r w:rsidR="00F13BB6" w:rsidRPr="00F73024">
        <w:rPr>
          <w:rFonts w:ascii="Times New Roman" w:hAnsi="Times New Roman" w:cs="Times New Roman"/>
          <w:sz w:val="28"/>
          <w:szCs w:val="28"/>
        </w:rPr>
        <w:t xml:space="preserve">кие результаты обучения – это </w:t>
      </w:r>
      <w:proofErr w:type="spellStart"/>
      <w:r w:rsidRPr="00F73024">
        <w:rPr>
          <w:rFonts w:ascii="Times New Roman" w:hAnsi="Times New Roman" w:cs="Times New Roman"/>
          <w:sz w:val="28"/>
          <w:szCs w:val="28"/>
        </w:rPr>
        <w:t>Староникольская</w:t>
      </w:r>
      <w:proofErr w:type="spellEnd"/>
      <w:r w:rsidR="00F13BB6" w:rsidRPr="00F730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3024">
        <w:rPr>
          <w:rFonts w:ascii="Times New Roman" w:hAnsi="Times New Roman" w:cs="Times New Roman"/>
          <w:sz w:val="28"/>
          <w:szCs w:val="28"/>
        </w:rPr>
        <w:t>Устьевская</w:t>
      </w:r>
      <w:proofErr w:type="spellEnd"/>
      <w:r w:rsidRPr="00F73024">
        <w:rPr>
          <w:rFonts w:ascii="Times New Roman" w:hAnsi="Times New Roman" w:cs="Times New Roman"/>
          <w:sz w:val="28"/>
          <w:szCs w:val="28"/>
        </w:rPr>
        <w:t xml:space="preserve"> </w:t>
      </w:r>
      <w:r w:rsidR="00F13BB6" w:rsidRPr="00F7302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F73024">
        <w:rPr>
          <w:rFonts w:ascii="Times New Roman" w:hAnsi="Times New Roman" w:cs="Times New Roman"/>
          <w:sz w:val="28"/>
          <w:szCs w:val="28"/>
        </w:rPr>
        <w:t>Яблоченская</w:t>
      </w:r>
      <w:proofErr w:type="spellEnd"/>
      <w:r w:rsidRPr="00F73024">
        <w:rPr>
          <w:rFonts w:ascii="Times New Roman" w:hAnsi="Times New Roman" w:cs="Times New Roman"/>
          <w:sz w:val="28"/>
          <w:szCs w:val="28"/>
        </w:rPr>
        <w:t xml:space="preserve"> </w:t>
      </w:r>
      <w:r w:rsidR="00F13BB6" w:rsidRPr="00F73024">
        <w:rPr>
          <w:rFonts w:ascii="Times New Roman" w:hAnsi="Times New Roman" w:cs="Times New Roman"/>
          <w:sz w:val="28"/>
          <w:szCs w:val="28"/>
        </w:rPr>
        <w:t>школы.</w:t>
      </w:r>
    </w:p>
    <w:p w:rsidR="00C51D7F" w:rsidRPr="00F73024" w:rsidRDefault="00C51D7F" w:rsidP="00F730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>Основной целью диагностики было изучение уровня владения предметными и методическими компетенциями учителями, обеспечивающими предметные результаты освоения обучающимися основной образовательной программы начального общего, основного общего и среднего общего образования, выявление профессиональных дефицитов педагогов для последующего планирования методической работы и курсов повышения квалификации.</w:t>
      </w:r>
    </w:p>
    <w:p w:rsidR="00C51D7F" w:rsidRPr="00F73024" w:rsidRDefault="00C51D7F" w:rsidP="00F730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>Анализ результатов итоговой диагностики методических и предметных компетенций позволил сделать следующие выводы:</w:t>
      </w:r>
    </w:p>
    <w:p w:rsidR="00C51D7F" w:rsidRPr="00F73024" w:rsidRDefault="00C51D7F" w:rsidP="00F730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302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73024">
        <w:rPr>
          <w:rFonts w:ascii="Times New Roman" w:hAnsi="Times New Roman" w:cs="Times New Roman"/>
          <w:sz w:val="28"/>
          <w:szCs w:val="28"/>
        </w:rPr>
        <w:t xml:space="preserve">  методических компетенций учителей химии, английского языка, математики находится на достаточно высоком уровне.</w:t>
      </w:r>
    </w:p>
    <w:p w:rsidR="00C51D7F" w:rsidRPr="00F73024" w:rsidRDefault="00C51D7F" w:rsidP="00F730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 xml:space="preserve">Высокий показатель </w:t>
      </w:r>
      <w:proofErr w:type="spellStart"/>
      <w:r w:rsidRPr="00F7302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73024">
        <w:rPr>
          <w:rFonts w:ascii="Times New Roman" w:hAnsi="Times New Roman" w:cs="Times New Roman"/>
          <w:sz w:val="28"/>
          <w:szCs w:val="28"/>
        </w:rPr>
        <w:t xml:space="preserve"> предметных компетенций определены у учителей химии(100%), у 75% учителей русского языка и литературы, начальных классов</w:t>
      </w:r>
    </w:p>
    <w:p w:rsidR="00C51D7F" w:rsidRPr="00F73024" w:rsidRDefault="00C51D7F" w:rsidP="00F730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 xml:space="preserve">Низкий уровень </w:t>
      </w:r>
      <w:proofErr w:type="spellStart"/>
      <w:r w:rsidRPr="00F7302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73024">
        <w:rPr>
          <w:rFonts w:ascii="Times New Roman" w:hAnsi="Times New Roman" w:cs="Times New Roman"/>
          <w:sz w:val="28"/>
          <w:szCs w:val="28"/>
        </w:rPr>
        <w:t xml:space="preserve">  методических и предметных компетенций у 25% учителей начальных классов, русского языка и литературы, географии, биологии.</w:t>
      </w:r>
    </w:p>
    <w:p w:rsidR="00C51D7F" w:rsidRPr="00F73024" w:rsidRDefault="00C51D7F" w:rsidP="00F730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>В связи</w:t>
      </w:r>
      <w:r w:rsidR="001049AA" w:rsidRPr="00F73024">
        <w:rPr>
          <w:rFonts w:ascii="Times New Roman" w:hAnsi="Times New Roman" w:cs="Times New Roman"/>
          <w:sz w:val="28"/>
          <w:szCs w:val="28"/>
        </w:rPr>
        <w:t xml:space="preserve"> с этим перед </w:t>
      </w:r>
      <w:r w:rsidRPr="00F73024">
        <w:rPr>
          <w:rFonts w:ascii="Times New Roman" w:hAnsi="Times New Roman" w:cs="Times New Roman"/>
          <w:sz w:val="28"/>
          <w:szCs w:val="28"/>
        </w:rPr>
        <w:t>Центр</w:t>
      </w:r>
      <w:r w:rsidR="001049AA" w:rsidRPr="00F73024">
        <w:rPr>
          <w:rFonts w:ascii="Times New Roman" w:hAnsi="Times New Roman" w:cs="Times New Roman"/>
          <w:sz w:val="28"/>
          <w:szCs w:val="28"/>
        </w:rPr>
        <w:t>ом развития образования</w:t>
      </w:r>
      <w:r w:rsidRPr="00F73024">
        <w:rPr>
          <w:rFonts w:ascii="Times New Roman" w:hAnsi="Times New Roman" w:cs="Times New Roman"/>
          <w:sz w:val="28"/>
          <w:szCs w:val="28"/>
        </w:rPr>
        <w:t xml:space="preserve"> стоят следующие задачи:</w:t>
      </w:r>
    </w:p>
    <w:p w:rsidR="00C51D7F" w:rsidRPr="00F73024" w:rsidRDefault="00C51D7F" w:rsidP="00F730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>1.1. При планировании методических   мероприятий учесть результаты итоговой диагностики методических и предметных компетенций педагогов;</w:t>
      </w:r>
    </w:p>
    <w:p w:rsidR="00C51D7F" w:rsidRPr="00F73024" w:rsidRDefault="00C51D7F" w:rsidP="00F730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>1.2.Разработать мероприятия  по оказанию методической помощи учителям из школ с низкими результатами в совершенствовании их педагогического мастерства, в создании условий для их реализации.</w:t>
      </w:r>
    </w:p>
    <w:p w:rsidR="00C51D7F" w:rsidRPr="00F73024" w:rsidRDefault="00C51D7F" w:rsidP="00F730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lastRenderedPageBreak/>
        <w:t xml:space="preserve">1.3. </w:t>
      </w:r>
      <w:r w:rsidR="00FF1058" w:rsidRPr="00F73024">
        <w:rPr>
          <w:rFonts w:ascii="Times New Roman" w:hAnsi="Times New Roman" w:cs="Times New Roman"/>
          <w:sz w:val="28"/>
          <w:szCs w:val="28"/>
        </w:rPr>
        <w:t>Организовать сетевое методическое сопровождение кураторами, педагогами, показавшие высокие результаты по итогам диагностических процедур,  педагогам, показавшим низкий уровень владения методических и предметных компетенций.</w:t>
      </w:r>
    </w:p>
    <w:p w:rsidR="00273523" w:rsidRPr="00A6499F" w:rsidRDefault="00273523" w:rsidP="00273523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A6499F">
        <w:rPr>
          <w:b/>
          <w:sz w:val="28"/>
          <w:szCs w:val="28"/>
        </w:rPr>
        <w:t xml:space="preserve">Слайд № </w:t>
      </w:r>
      <w:r>
        <w:rPr>
          <w:b/>
          <w:sz w:val="28"/>
          <w:szCs w:val="28"/>
        </w:rPr>
        <w:t>31</w:t>
      </w:r>
    </w:p>
    <w:p w:rsidR="00CF751A" w:rsidRPr="00F73024" w:rsidRDefault="00CF751A" w:rsidP="00F7302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>В мае текущего года проведена диагностика управленческих компетенций руководителей, заместителей руководителей школ-участников проект</w:t>
      </w:r>
      <w:r w:rsidR="001049AA" w:rsidRPr="00F73024">
        <w:rPr>
          <w:rFonts w:ascii="Times New Roman" w:hAnsi="Times New Roman" w:cs="Times New Roman"/>
          <w:sz w:val="28"/>
          <w:szCs w:val="28"/>
        </w:rPr>
        <w:t>а</w:t>
      </w:r>
      <w:r w:rsidRPr="00F73024">
        <w:rPr>
          <w:rFonts w:ascii="Times New Roman" w:hAnsi="Times New Roman" w:cs="Times New Roman"/>
          <w:sz w:val="28"/>
          <w:szCs w:val="28"/>
        </w:rPr>
        <w:t xml:space="preserve"> </w:t>
      </w:r>
      <w:r w:rsidR="001049AA" w:rsidRPr="00F73024">
        <w:rPr>
          <w:rFonts w:ascii="Times New Roman" w:hAnsi="Times New Roman" w:cs="Times New Roman"/>
          <w:sz w:val="28"/>
          <w:szCs w:val="28"/>
        </w:rPr>
        <w:t>школы с низкими образовательными результатами</w:t>
      </w:r>
      <w:r w:rsidRPr="00F73024">
        <w:rPr>
          <w:rFonts w:ascii="Times New Roman" w:hAnsi="Times New Roman" w:cs="Times New Roman"/>
          <w:sz w:val="28"/>
          <w:szCs w:val="28"/>
        </w:rPr>
        <w:t xml:space="preserve"> 500+</w:t>
      </w:r>
      <w:r w:rsidRPr="00F73024">
        <w:rPr>
          <w:rFonts w:ascii="Times New Roman" w:hAnsi="Times New Roman" w:cs="Times New Roman"/>
          <w:bCs/>
          <w:sz w:val="28"/>
          <w:szCs w:val="28"/>
        </w:rPr>
        <w:t>. Диагностика проходила по четырем направлениям, представленным на слайде.</w:t>
      </w:r>
    </w:p>
    <w:p w:rsidR="00CF751A" w:rsidRPr="00F73024" w:rsidRDefault="00CF751A" w:rsidP="00F73024">
      <w:pPr>
        <w:tabs>
          <w:tab w:val="left" w:pos="12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 xml:space="preserve">        </w:t>
      </w:r>
      <w:r w:rsidR="00741169" w:rsidRPr="00F73024">
        <w:rPr>
          <w:rFonts w:ascii="Times New Roman" w:hAnsi="Times New Roman" w:cs="Times New Roman"/>
          <w:sz w:val="28"/>
          <w:szCs w:val="28"/>
        </w:rPr>
        <w:tab/>
        <w:t>Анализ</w:t>
      </w:r>
      <w:r w:rsidRPr="00F73024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73024">
        <w:rPr>
          <w:rFonts w:ascii="Times New Roman" w:hAnsi="Times New Roman" w:cs="Times New Roman"/>
          <w:sz w:val="28"/>
          <w:szCs w:val="28"/>
        </w:rPr>
        <w:t>проведённой</w:t>
      </w:r>
      <w:r w:rsidRPr="00F73024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73024">
        <w:rPr>
          <w:rFonts w:ascii="Times New Roman" w:hAnsi="Times New Roman" w:cs="Times New Roman"/>
          <w:sz w:val="28"/>
          <w:szCs w:val="28"/>
        </w:rPr>
        <w:t>диагностики</w:t>
      </w:r>
      <w:r w:rsidRPr="00F73024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741169" w:rsidRPr="00F73024">
        <w:rPr>
          <w:rFonts w:ascii="Times New Roman" w:hAnsi="Times New Roman" w:cs="Times New Roman"/>
          <w:sz w:val="28"/>
          <w:szCs w:val="28"/>
        </w:rPr>
        <w:t>показал, р</w:t>
      </w:r>
      <w:r w:rsidRPr="00F73024">
        <w:rPr>
          <w:rFonts w:ascii="Times New Roman" w:hAnsi="Times New Roman" w:cs="Times New Roman"/>
          <w:sz w:val="28"/>
          <w:szCs w:val="28"/>
        </w:rPr>
        <w:t>уководители общеобразовательных организаций в</w:t>
      </w:r>
      <w:r w:rsidRPr="00F730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3024">
        <w:rPr>
          <w:rFonts w:ascii="Times New Roman" w:hAnsi="Times New Roman" w:cs="Times New Roman"/>
          <w:sz w:val="28"/>
          <w:szCs w:val="28"/>
        </w:rPr>
        <w:t>основном обладают необходимыми компетенциями по управлению имеющимися</w:t>
      </w:r>
      <w:r w:rsidRPr="00F730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3024">
        <w:rPr>
          <w:rFonts w:ascii="Times New Roman" w:hAnsi="Times New Roman" w:cs="Times New Roman"/>
          <w:sz w:val="28"/>
          <w:szCs w:val="28"/>
        </w:rPr>
        <w:t>ресурсами</w:t>
      </w:r>
      <w:r w:rsidRPr="00F730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3024">
        <w:rPr>
          <w:rFonts w:ascii="Times New Roman" w:hAnsi="Times New Roman" w:cs="Times New Roman"/>
          <w:sz w:val="28"/>
          <w:szCs w:val="28"/>
        </w:rPr>
        <w:t>(кадровыми,</w:t>
      </w:r>
      <w:r w:rsidRPr="00F730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3024">
        <w:rPr>
          <w:rFonts w:ascii="Times New Roman" w:hAnsi="Times New Roman" w:cs="Times New Roman"/>
          <w:sz w:val="28"/>
          <w:szCs w:val="28"/>
        </w:rPr>
        <w:t>информационно-методическими,</w:t>
      </w:r>
      <w:r w:rsidRPr="00F730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3024">
        <w:rPr>
          <w:rFonts w:ascii="Times New Roman" w:hAnsi="Times New Roman" w:cs="Times New Roman"/>
          <w:sz w:val="28"/>
          <w:szCs w:val="28"/>
        </w:rPr>
        <w:t>финансовыми,</w:t>
      </w:r>
      <w:r w:rsidRPr="00F730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3024">
        <w:rPr>
          <w:rFonts w:ascii="Times New Roman" w:hAnsi="Times New Roman" w:cs="Times New Roman"/>
          <w:sz w:val="28"/>
          <w:szCs w:val="28"/>
        </w:rPr>
        <w:t>материальными), однако, испытывают определённые затруднения в оптимальной организации внутреннего образовательного пространства, направленной на достижение необходимого уровня качества образования.</w:t>
      </w:r>
      <w:r w:rsidR="00741169" w:rsidRPr="00F73024">
        <w:rPr>
          <w:rFonts w:ascii="Times New Roman" w:hAnsi="Times New Roman" w:cs="Times New Roman"/>
          <w:sz w:val="28"/>
          <w:szCs w:val="28"/>
        </w:rPr>
        <w:t xml:space="preserve"> Наибольшие затруднения испытывают по оценке результатов деятельности с точки зрения их объективности и соответствия внешней (независимой) экспертизе, управление результатов</w:t>
      </w:r>
      <w:r w:rsidR="00741169" w:rsidRPr="00F7302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41169" w:rsidRPr="00F73024">
        <w:rPr>
          <w:rFonts w:ascii="Times New Roman" w:hAnsi="Times New Roman" w:cs="Times New Roman"/>
          <w:sz w:val="28"/>
          <w:szCs w:val="28"/>
        </w:rPr>
        <w:t>преимущественно</w:t>
      </w:r>
      <w:r w:rsidR="00741169" w:rsidRPr="00F7302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41169" w:rsidRPr="00F73024">
        <w:rPr>
          <w:rFonts w:ascii="Times New Roman" w:hAnsi="Times New Roman" w:cs="Times New Roman"/>
          <w:sz w:val="28"/>
          <w:szCs w:val="28"/>
        </w:rPr>
        <w:t>подменяется</w:t>
      </w:r>
      <w:r w:rsidR="00741169" w:rsidRPr="00F730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="00741169" w:rsidRPr="00F73024">
        <w:rPr>
          <w:rFonts w:ascii="Times New Roman" w:hAnsi="Times New Roman" w:cs="Times New Roman"/>
          <w:sz w:val="28"/>
          <w:szCs w:val="28"/>
        </w:rPr>
        <w:t>статистическим</w:t>
      </w:r>
      <w:proofErr w:type="gramEnd"/>
      <w:r w:rsidR="00741169" w:rsidRPr="00F7302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41169" w:rsidRPr="00F73024">
        <w:rPr>
          <w:rFonts w:ascii="Times New Roman" w:hAnsi="Times New Roman" w:cs="Times New Roman"/>
          <w:sz w:val="28"/>
          <w:szCs w:val="28"/>
        </w:rPr>
        <w:t>описание</w:t>
      </w:r>
      <w:r w:rsidR="005D1B13" w:rsidRPr="00F73024">
        <w:rPr>
          <w:rFonts w:ascii="Times New Roman" w:hAnsi="Times New Roman" w:cs="Times New Roman"/>
          <w:sz w:val="28"/>
          <w:szCs w:val="28"/>
        </w:rPr>
        <w:t>.</w:t>
      </w:r>
    </w:p>
    <w:p w:rsidR="00CF751A" w:rsidRPr="00F73024" w:rsidRDefault="00741169" w:rsidP="00F73024">
      <w:pPr>
        <w:tabs>
          <w:tab w:val="left" w:pos="121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024">
        <w:rPr>
          <w:rFonts w:ascii="Times New Roman" w:hAnsi="Times New Roman" w:cs="Times New Roman"/>
          <w:sz w:val="28"/>
          <w:szCs w:val="28"/>
        </w:rPr>
        <w:tab/>
      </w:r>
      <w:r w:rsidR="00CF751A" w:rsidRPr="00F73024">
        <w:rPr>
          <w:rFonts w:ascii="Times New Roman" w:hAnsi="Times New Roman" w:cs="Times New Roman"/>
          <w:sz w:val="28"/>
          <w:szCs w:val="28"/>
        </w:rPr>
        <w:t>В</w:t>
      </w:r>
      <w:r w:rsidRPr="00F73024">
        <w:rPr>
          <w:rFonts w:ascii="Times New Roman" w:hAnsi="Times New Roman" w:cs="Times New Roman"/>
          <w:sz w:val="28"/>
          <w:szCs w:val="28"/>
        </w:rPr>
        <w:t xml:space="preserve"> то же время в</w:t>
      </w:r>
      <w:r w:rsidR="00CF751A" w:rsidRPr="00F73024">
        <w:rPr>
          <w:rFonts w:ascii="Times New Roman" w:hAnsi="Times New Roman" w:cs="Times New Roman"/>
          <w:sz w:val="28"/>
          <w:szCs w:val="28"/>
        </w:rPr>
        <w:t xml:space="preserve"> районе имеются практики управления образовательной системой, позволяющие получать эффективный опыт управленческой деятельности</w:t>
      </w:r>
      <w:r w:rsidRPr="00F73024">
        <w:rPr>
          <w:rFonts w:ascii="Times New Roman" w:hAnsi="Times New Roman" w:cs="Times New Roman"/>
          <w:sz w:val="28"/>
          <w:szCs w:val="28"/>
        </w:rPr>
        <w:t>.</w:t>
      </w:r>
    </w:p>
    <w:p w:rsidR="00273523" w:rsidRPr="00A6499F" w:rsidRDefault="00411B27" w:rsidP="00273523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F73024">
        <w:rPr>
          <w:i/>
          <w:iCs/>
          <w:sz w:val="28"/>
          <w:szCs w:val="28"/>
        </w:rPr>
        <w:tab/>
      </w:r>
      <w:r w:rsidR="00273523" w:rsidRPr="00A6499F">
        <w:rPr>
          <w:b/>
          <w:sz w:val="28"/>
          <w:szCs w:val="28"/>
        </w:rPr>
        <w:t xml:space="preserve">Слайд № </w:t>
      </w:r>
      <w:r w:rsidR="00273523">
        <w:rPr>
          <w:b/>
          <w:sz w:val="28"/>
          <w:szCs w:val="28"/>
        </w:rPr>
        <w:t>32</w:t>
      </w:r>
    </w:p>
    <w:p w:rsidR="00411B27" w:rsidRPr="00F73024" w:rsidRDefault="00B47522" w:rsidP="00F73024">
      <w:pPr>
        <w:tabs>
          <w:tab w:val="left" w:pos="1212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30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Уважаемые коллеги, с</w:t>
      </w:r>
      <w:r w:rsidR="00411B27" w:rsidRPr="00F730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 сентября наличие рабочих программ воспитания и календарных планов воспитательной работы станет обязательным для всех образовательных организаций без исключения. Каждая программа воспитания и календарный план воспитательной работы включают блок общероссийских ценностей и ориентиров, региональные особенности, а </w:t>
      </w:r>
      <w:r w:rsidR="00411B27" w:rsidRPr="00F730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также опыт и практики, традиции, существующие в образовательных организациях</w:t>
      </w:r>
      <w:r w:rsidR="008B1CEB" w:rsidRPr="00F730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273523" w:rsidRPr="00A6499F" w:rsidRDefault="00273523" w:rsidP="00273523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A6499F">
        <w:rPr>
          <w:b/>
          <w:sz w:val="28"/>
          <w:szCs w:val="28"/>
        </w:rPr>
        <w:t xml:space="preserve">Слайд № </w:t>
      </w:r>
      <w:r>
        <w:rPr>
          <w:b/>
          <w:sz w:val="28"/>
          <w:szCs w:val="28"/>
        </w:rPr>
        <w:t>33</w:t>
      </w:r>
    </w:p>
    <w:p w:rsidR="008B1CEB" w:rsidRPr="00F73024" w:rsidRDefault="008B1CEB" w:rsidP="00F73024">
      <w:pPr>
        <w:pStyle w:val="speec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Cs/>
          <w:sz w:val="28"/>
          <w:szCs w:val="28"/>
        </w:rPr>
      </w:pPr>
      <w:r w:rsidRPr="00F73024">
        <w:rPr>
          <w:iCs/>
          <w:sz w:val="28"/>
          <w:szCs w:val="28"/>
        </w:rPr>
        <w:t>Воспитательный процесс всегда был неотъемлемой частью образовательного процесса – от детского сада до вуза. Но за изменениями, внесёнными Президентом России в закон об образовании, должен последовать более детальный и системный подход к организации этой работы. Наша общая задача – сформировать воспитывающую детей среду, доступную и интересную им, в которой каждый ребенок найдёт то, чем хочет заниматься. Да, важно, чтобы у ребёнка был выбор, но также важно, чтобы все предлагаемые мероприятия были качественными и соответствовали общей цели.</w:t>
      </w:r>
    </w:p>
    <w:p w:rsidR="003A1D96" w:rsidRPr="00F73024" w:rsidRDefault="00B47522" w:rsidP="00F73024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73024">
        <w:rPr>
          <w:sz w:val="28"/>
          <w:szCs w:val="28"/>
        </w:rPr>
        <w:t>В</w:t>
      </w:r>
      <w:r w:rsidR="003A1D96" w:rsidRPr="00F73024">
        <w:rPr>
          <w:sz w:val="28"/>
          <w:szCs w:val="28"/>
        </w:rPr>
        <w:t xml:space="preserve">оспитать активного гражданина, поддерживать и развивать добровольчество, </w:t>
      </w:r>
      <w:proofErr w:type="spellStart"/>
      <w:r w:rsidR="003A1D96" w:rsidRPr="00F73024">
        <w:rPr>
          <w:sz w:val="28"/>
          <w:szCs w:val="28"/>
        </w:rPr>
        <w:t>волонтерство</w:t>
      </w:r>
      <w:proofErr w:type="spellEnd"/>
      <w:r w:rsidR="003A1D96" w:rsidRPr="00F73024">
        <w:rPr>
          <w:sz w:val="28"/>
          <w:szCs w:val="28"/>
        </w:rPr>
        <w:t xml:space="preserve"> в образовательных организациях,</w:t>
      </w:r>
      <w:r w:rsidRPr="00F73024">
        <w:rPr>
          <w:sz w:val="28"/>
          <w:szCs w:val="28"/>
        </w:rPr>
        <w:t xml:space="preserve"> это </w:t>
      </w:r>
      <w:proofErr w:type="gramStart"/>
      <w:r w:rsidRPr="00F73024">
        <w:rPr>
          <w:sz w:val="28"/>
          <w:szCs w:val="28"/>
        </w:rPr>
        <w:t>то</w:t>
      </w:r>
      <w:proofErr w:type="gramEnd"/>
      <w:r w:rsidRPr="00F73024">
        <w:rPr>
          <w:sz w:val="28"/>
          <w:szCs w:val="28"/>
        </w:rPr>
        <w:t xml:space="preserve"> что на сегодняшний день остается актуальным</w:t>
      </w:r>
      <w:r w:rsidR="003A1D96" w:rsidRPr="00F73024">
        <w:rPr>
          <w:sz w:val="28"/>
          <w:szCs w:val="28"/>
        </w:rPr>
        <w:t>. На территории  района создано и хорошо развивается российское движение школьников, активно развивается волонтерское движение, создаются юнармейские отряды.</w:t>
      </w:r>
    </w:p>
    <w:p w:rsidR="00273523" w:rsidRPr="00A6499F" w:rsidRDefault="00273523" w:rsidP="00273523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 w:rsidRPr="00A6499F">
        <w:rPr>
          <w:b/>
          <w:sz w:val="28"/>
          <w:szCs w:val="28"/>
        </w:rPr>
        <w:t xml:space="preserve">Слайд № </w:t>
      </w:r>
      <w:r>
        <w:rPr>
          <w:b/>
          <w:sz w:val="28"/>
          <w:szCs w:val="28"/>
        </w:rPr>
        <w:t>34</w:t>
      </w:r>
    </w:p>
    <w:p w:rsidR="00C51D7F" w:rsidRDefault="00273523" w:rsidP="00F73024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К</w:t>
      </w:r>
      <w:r w:rsidR="00F14DE4" w:rsidRPr="00F73024">
        <w:rPr>
          <w:sz w:val="28"/>
          <w:szCs w:val="28"/>
        </w:rPr>
        <w:t>оллеги, все то</w:t>
      </w:r>
      <w:r w:rsidR="00C316E0" w:rsidRPr="00F73024">
        <w:rPr>
          <w:sz w:val="28"/>
          <w:szCs w:val="28"/>
        </w:rPr>
        <w:t>,</w:t>
      </w:r>
      <w:r w:rsidR="00F14DE4" w:rsidRPr="00F73024">
        <w:rPr>
          <w:sz w:val="28"/>
          <w:szCs w:val="28"/>
        </w:rPr>
        <w:t xml:space="preserve"> о чем говорилось выше</w:t>
      </w:r>
      <w:r w:rsidR="00C316E0" w:rsidRPr="00F73024">
        <w:rPr>
          <w:sz w:val="28"/>
          <w:szCs w:val="28"/>
        </w:rPr>
        <w:t>,</w:t>
      </w:r>
      <w:r w:rsidR="00F14DE4" w:rsidRPr="00F73024">
        <w:rPr>
          <w:sz w:val="28"/>
          <w:szCs w:val="28"/>
        </w:rPr>
        <w:t xml:space="preserve"> складывается в од</w:t>
      </w:r>
      <w:r w:rsidR="00AC6903">
        <w:rPr>
          <w:sz w:val="28"/>
          <w:szCs w:val="28"/>
        </w:rPr>
        <w:t>ну экосистему</w:t>
      </w:r>
      <w:r w:rsidR="00F14DE4" w:rsidRPr="00F73024">
        <w:rPr>
          <w:sz w:val="28"/>
          <w:szCs w:val="28"/>
        </w:rPr>
        <w:t xml:space="preserve"> – муниципальн</w:t>
      </w:r>
      <w:r w:rsidR="00AC6903">
        <w:rPr>
          <w:sz w:val="28"/>
          <w:szCs w:val="28"/>
        </w:rPr>
        <w:t>ую</w:t>
      </w:r>
      <w:r w:rsidR="00F14DE4" w:rsidRPr="00F73024">
        <w:rPr>
          <w:sz w:val="28"/>
          <w:szCs w:val="28"/>
        </w:rPr>
        <w:t xml:space="preserve"> систем</w:t>
      </w:r>
      <w:r w:rsidR="00AC6903">
        <w:rPr>
          <w:sz w:val="28"/>
          <w:szCs w:val="28"/>
        </w:rPr>
        <w:t>у</w:t>
      </w:r>
      <w:r w:rsidR="00F14DE4" w:rsidRPr="00F73024">
        <w:rPr>
          <w:sz w:val="28"/>
          <w:szCs w:val="28"/>
        </w:rPr>
        <w:t xml:space="preserve"> оценки качества образования</w:t>
      </w:r>
      <w:r w:rsidR="00AC6903">
        <w:rPr>
          <w:sz w:val="28"/>
          <w:szCs w:val="28"/>
        </w:rPr>
        <w:t xml:space="preserve"> органов местного самоуправления</w:t>
      </w:r>
      <w:r w:rsidR="00C316E0" w:rsidRPr="00F73024">
        <w:rPr>
          <w:sz w:val="28"/>
          <w:szCs w:val="28"/>
        </w:rPr>
        <w:t xml:space="preserve">, </w:t>
      </w:r>
      <w:proofErr w:type="gramStart"/>
      <w:r w:rsidR="00C316E0" w:rsidRPr="00F73024">
        <w:rPr>
          <w:sz w:val="28"/>
          <w:szCs w:val="28"/>
        </w:rPr>
        <w:t>которая</w:t>
      </w:r>
      <w:proofErr w:type="gramEnd"/>
      <w:r w:rsidR="00C316E0" w:rsidRPr="00F73024">
        <w:rPr>
          <w:sz w:val="28"/>
          <w:szCs w:val="28"/>
        </w:rPr>
        <w:t xml:space="preserve"> позволяет нам сформировать единую систему управленческого цикла для обеспечения равного доступа к качественному образованию всех учреждений нашего района. Наша задача </w:t>
      </w:r>
      <w:r w:rsidR="00C316E0" w:rsidRPr="00F73024">
        <w:rPr>
          <w:sz w:val="28"/>
          <w:szCs w:val="28"/>
          <w:shd w:val="clear" w:color="auto" w:fill="FFFFFF"/>
        </w:rPr>
        <w:t>подчеркнуть</w:t>
      </w:r>
      <w:r w:rsidR="00BA30D0" w:rsidRPr="00F73024">
        <w:rPr>
          <w:sz w:val="28"/>
          <w:szCs w:val="28"/>
          <w:shd w:val="clear" w:color="auto" w:fill="FFFFFF"/>
        </w:rPr>
        <w:t xml:space="preserve"> </w:t>
      </w:r>
      <w:r w:rsidR="00C316E0" w:rsidRPr="00F73024">
        <w:rPr>
          <w:sz w:val="28"/>
          <w:szCs w:val="28"/>
          <w:shd w:val="clear" w:color="auto" w:fill="FFFFFF"/>
        </w:rPr>
        <w:t>особую роль развития муниципальной системы образования, эффективность работы которой</w:t>
      </w:r>
      <w:r w:rsidR="00AC6903">
        <w:rPr>
          <w:sz w:val="28"/>
          <w:szCs w:val="28"/>
          <w:shd w:val="clear" w:color="auto" w:fill="FFFFFF"/>
        </w:rPr>
        <w:t>,</w:t>
      </w:r>
      <w:r w:rsidR="00BA30D0" w:rsidRPr="00F73024">
        <w:rPr>
          <w:sz w:val="28"/>
          <w:szCs w:val="28"/>
          <w:shd w:val="clear" w:color="auto" w:fill="FFFFFF"/>
        </w:rPr>
        <w:t xml:space="preserve"> </w:t>
      </w:r>
      <w:proofErr w:type="gramStart"/>
      <w:r w:rsidR="00BA30D0" w:rsidRPr="00F73024">
        <w:rPr>
          <w:sz w:val="28"/>
          <w:szCs w:val="28"/>
          <w:shd w:val="clear" w:color="auto" w:fill="FFFFFF"/>
        </w:rPr>
        <w:t>определяет</w:t>
      </w:r>
      <w:proofErr w:type="gramEnd"/>
      <w:r w:rsidR="00BA30D0" w:rsidRPr="00F73024">
        <w:rPr>
          <w:sz w:val="28"/>
          <w:szCs w:val="28"/>
          <w:shd w:val="clear" w:color="auto" w:fill="FFFFFF"/>
        </w:rPr>
        <w:t xml:space="preserve"> в том числе </w:t>
      </w:r>
      <w:r w:rsidR="00C316E0" w:rsidRPr="00F73024">
        <w:rPr>
          <w:sz w:val="28"/>
          <w:szCs w:val="28"/>
          <w:shd w:val="clear" w:color="auto" w:fill="FFFFFF"/>
        </w:rPr>
        <w:t>качеств</w:t>
      </w:r>
      <w:r w:rsidR="00BA30D0" w:rsidRPr="00F73024">
        <w:rPr>
          <w:sz w:val="28"/>
          <w:szCs w:val="28"/>
          <w:shd w:val="clear" w:color="auto" w:fill="FFFFFF"/>
        </w:rPr>
        <w:t>о жизни граждан и будущее детей</w:t>
      </w:r>
      <w:r w:rsidR="00C316E0" w:rsidRPr="00F73024">
        <w:rPr>
          <w:sz w:val="28"/>
          <w:szCs w:val="28"/>
          <w:shd w:val="clear" w:color="auto" w:fill="FFFFFF"/>
        </w:rPr>
        <w:t>.</w:t>
      </w:r>
    </w:p>
    <w:p w:rsidR="00AB5291" w:rsidRPr="00A6499F" w:rsidRDefault="00B63308" w:rsidP="00AB5291">
      <w:pPr>
        <w:pStyle w:val="a3"/>
        <w:spacing w:before="0" w:beforeAutospacing="0" w:after="0" w:afterAutospacing="0" w:line="360" w:lineRule="auto"/>
        <w:ind w:firstLine="425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 w:rsidR="00AB5291" w:rsidRPr="00A6499F">
        <w:rPr>
          <w:b/>
          <w:sz w:val="28"/>
          <w:szCs w:val="28"/>
        </w:rPr>
        <w:t xml:space="preserve">Слайд № </w:t>
      </w:r>
      <w:r w:rsidR="00AB5291">
        <w:rPr>
          <w:b/>
          <w:sz w:val="28"/>
          <w:szCs w:val="28"/>
        </w:rPr>
        <w:t>35</w:t>
      </w:r>
    </w:p>
    <w:p w:rsidR="00B63308" w:rsidRDefault="00B63308" w:rsidP="00AB5291">
      <w:pPr>
        <w:spacing w:after="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B63308">
        <w:rPr>
          <w:rFonts w:ascii="Times New Roman" w:hAnsi="Times New Roman" w:cs="Times New Roman"/>
          <w:sz w:val="28"/>
          <w:szCs w:val="28"/>
        </w:rPr>
        <w:t xml:space="preserve">Я надеюсь, что каждый из вас получил сегодня подтверждение того, что развитие системы образования района является приоритетным направлением, </w:t>
      </w:r>
      <w:r w:rsidRPr="00B63308">
        <w:rPr>
          <w:rFonts w:ascii="Times New Roman" w:hAnsi="Times New Roman" w:cs="Times New Roman"/>
          <w:sz w:val="28"/>
          <w:szCs w:val="28"/>
        </w:rPr>
        <w:lastRenderedPageBreak/>
        <w:t xml:space="preserve">как для администрации </w:t>
      </w:r>
      <w:r>
        <w:rPr>
          <w:rFonts w:ascii="Times New Roman" w:hAnsi="Times New Roman" w:cs="Times New Roman"/>
          <w:sz w:val="28"/>
          <w:szCs w:val="28"/>
        </w:rPr>
        <w:t>Хохольского муниципального района</w:t>
      </w:r>
      <w:r w:rsidR="00AB52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308">
        <w:rPr>
          <w:rFonts w:ascii="Times New Roman" w:hAnsi="Times New Roman" w:cs="Times New Roman"/>
          <w:sz w:val="28"/>
          <w:szCs w:val="28"/>
        </w:rPr>
        <w:t xml:space="preserve">так и лично </w:t>
      </w:r>
      <w:r>
        <w:rPr>
          <w:rFonts w:ascii="Times New Roman" w:hAnsi="Times New Roman" w:cs="Times New Roman"/>
          <w:sz w:val="28"/>
          <w:szCs w:val="28"/>
        </w:rPr>
        <w:t>для каждого участника образовательного процесса.</w:t>
      </w:r>
    </w:p>
    <w:p w:rsidR="00B63308" w:rsidRPr="00B63308" w:rsidRDefault="00B63308" w:rsidP="00B6330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тогда мы будем уверенны в том,</w:t>
      </w:r>
      <w:r w:rsidRPr="00B63308">
        <w:rPr>
          <w:rFonts w:ascii="Times New Roman" w:hAnsi="Times New Roman" w:cs="Times New Roman"/>
          <w:sz w:val="28"/>
          <w:szCs w:val="28"/>
        </w:rPr>
        <w:t xml:space="preserve"> что те </w:t>
      </w:r>
      <w:proofErr w:type="gramStart"/>
      <w:r w:rsidRPr="00B63308">
        <w:rPr>
          <w:rFonts w:ascii="Times New Roman" w:hAnsi="Times New Roman" w:cs="Times New Roman"/>
          <w:sz w:val="28"/>
          <w:szCs w:val="28"/>
        </w:rPr>
        <w:t>амбициозные</w:t>
      </w:r>
      <w:proofErr w:type="gramEnd"/>
      <w:r w:rsidRPr="00B63308">
        <w:rPr>
          <w:rFonts w:ascii="Times New Roman" w:hAnsi="Times New Roman" w:cs="Times New Roman"/>
          <w:sz w:val="28"/>
          <w:szCs w:val="28"/>
        </w:rPr>
        <w:t xml:space="preserve"> задачи, которые </w:t>
      </w:r>
      <w:r>
        <w:rPr>
          <w:rFonts w:ascii="Times New Roman" w:hAnsi="Times New Roman" w:cs="Times New Roman"/>
          <w:sz w:val="28"/>
          <w:szCs w:val="28"/>
        </w:rPr>
        <w:t xml:space="preserve">сегодня перед нами стоят, </w:t>
      </w:r>
      <w:r w:rsidRPr="00B63308">
        <w:rPr>
          <w:rFonts w:ascii="Times New Roman" w:hAnsi="Times New Roman" w:cs="Times New Roman"/>
          <w:sz w:val="28"/>
          <w:szCs w:val="28"/>
        </w:rPr>
        <w:t xml:space="preserve">будут </w:t>
      </w:r>
      <w:r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Pr="00B63308">
        <w:rPr>
          <w:rFonts w:ascii="Times New Roman" w:hAnsi="Times New Roman" w:cs="Times New Roman"/>
          <w:sz w:val="28"/>
          <w:szCs w:val="28"/>
        </w:rPr>
        <w:t>выполнены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3308" w:rsidRPr="00B63308" w:rsidRDefault="00B63308" w:rsidP="00B633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3308">
        <w:rPr>
          <w:rFonts w:ascii="Times New Roman" w:hAnsi="Times New Roman" w:cs="Times New Roman"/>
          <w:sz w:val="28"/>
          <w:szCs w:val="28"/>
        </w:rPr>
        <w:t xml:space="preserve">        Мы это сдела</w:t>
      </w:r>
      <w:r w:rsidR="00AB5291">
        <w:rPr>
          <w:rFonts w:ascii="Times New Roman" w:hAnsi="Times New Roman" w:cs="Times New Roman"/>
          <w:sz w:val="28"/>
          <w:szCs w:val="28"/>
        </w:rPr>
        <w:t>ем</w:t>
      </w:r>
      <w:r w:rsidRPr="00B63308">
        <w:rPr>
          <w:rFonts w:ascii="Times New Roman" w:hAnsi="Times New Roman" w:cs="Times New Roman"/>
          <w:sz w:val="28"/>
          <w:szCs w:val="28"/>
        </w:rPr>
        <w:t>, у нас есть для этого все: поддержка и понимание власти, отличные педагоги и ученики и главное</w:t>
      </w:r>
      <w:r w:rsidR="00AB5291">
        <w:rPr>
          <w:rFonts w:ascii="Times New Roman" w:hAnsi="Times New Roman" w:cs="Times New Roman"/>
          <w:sz w:val="28"/>
          <w:szCs w:val="28"/>
        </w:rPr>
        <w:t xml:space="preserve"> </w:t>
      </w:r>
      <w:r w:rsidRPr="00B63308">
        <w:rPr>
          <w:rFonts w:ascii="Times New Roman" w:hAnsi="Times New Roman" w:cs="Times New Roman"/>
          <w:sz w:val="28"/>
          <w:szCs w:val="28"/>
        </w:rPr>
        <w:t>-</w:t>
      </w:r>
      <w:r w:rsidR="00AB5291">
        <w:rPr>
          <w:rFonts w:ascii="Times New Roman" w:hAnsi="Times New Roman" w:cs="Times New Roman"/>
          <w:sz w:val="28"/>
          <w:szCs w:val="28"/>
        </w:rPr>
        <w:t xml:space="preserve"> </w:t>
      </w:r>
      <w:r w:rsidRPr="00B63308">
        <w:rPr>
          <w:rFonts w:ascii="Times New Roman" w:hAnsi="Times New Roman" w:cs="Times New Roman"/>
          <w:sz w:val="28"/>
          <w:szCs w:val="28"/>
        </w:rPr>
        <w:t xml:space="preserve">наши традиции. Именно поэтому 1 сентября </w:t>
      </w:r>
      <w:r w:rsidR="00AB5291">
        <w:rPr>
          <w:rFonts w:ascii="Times New Roman" w:hAnsi="Times New Roman" w:cs="Times New Roman"/>
          <w:sz w:val="28"/>
          <w:szCs w:val="28"/>
        </w:rPr>
        <w:t>для всей педагогической общественности</w:t>
      </w:r>
      <w:r w:rsidRPr="00B63308">
        <w:rPr>
          <w:rFonts w:ascii="Times New Roman" w:hAnsi="Times New Roman" w:cs="Times New Roman"/>
          <w:sz w:val="28"/>
          <w:szCs w:val="28"/>
        </w:rPr>
        <w:t xml:space="preserve"> будет не</w:t>
      </w:r>
      <w:r w:rsidR="00AB5291">
        <w:rPr>
          <w:rFonts w:ascii="Times New Roman" w:hAnsi="Times New Roman" w:cs="Times New Roman"/>
          <w:sz w:val="28"/>
          <w:szCs w:val="28"/>
        </w:rPr>
        <w:t xml:space="preserve"> просто первый учебный день,</w:t>
      </w:r>
      <w:r w:rsidRPr="00B63308">
        <w:rPr>
          <w:rFonts w:ascii="Times New Roman" w:hAnsi="Times New Roman" w:cs="Times New Roman"/>
          <w:sz w:val="28"/>
          <w:szCs w:val="28"/>
        </w:rPr>
        <w:t xml:space="preserve">  это будет  праздник!</w:t>
      </w:r>
    </w:p>
    <w:p w:rsidR="00B63308" w:rsidRPr="00B63308" w:rsidRDefault="00B63308" w:rsidP="00AB5291">
      <w:pPr>
        <w:spacing w:after="0" w:line="360" w:lineRule="auto"/>
        <w:rPr>
          <w:rStyle w:val="c6"/>
          <w:rFonts w:ascii="Times New Roman" w:hAnsi="Times New Roman" w:cs="Times New Roman"/>
          <w:sz w:val="28"/>
          <w:szCs w:val="28"/>
        </w:rPr>
      </w:pPr>
      <w:r w:rsidRPr="00B63308">
        <w:rPr>
          <w:rFonts w:ascii="Times New Roman" w:hAnsi="Times New Roman" w:cs="Times New Roman"/>
          <w:sz w:val="28"/>
          <w:szCs w:val="28"/>
        </w:rPr>
        <w:t xml:space="preserve">      С наступающем праздником, уважаемые коллеги!</w:t>
      </w:r>
      <w:r w:rsidR="00AB5291">
        <w:rPr>
          <w:rFonts w:ascii="Times New Roman" w:hAnsi="Times New Roman" w:cs="Times New Roman"/>
          <w:sz w:val="28"/>
          <w:szCs w:val="28"/>
        </w:rPr>
        <w:t xml:space="preserve"> Хочу всем пожелать здоровья, уверенности в завтрашнем дне, благодарных детей и родителей.</w:t>
      </w:r>
    </w:p>
    <w:p w:rsidR="009F0918" w:rsidRPr="00F73024" w:rsidRDefault="00273523" w:rsidP="00F730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9F0918" w:rsidRPr="00F73024" w:rsidSect="009F0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52C5D"/>
    <w:rsid w:val="00002F1C"/>
    <w:rsid w:val="00005CC4"/>
    <w:rsid w:val="00012030"/>
    <w:rsid w:val="000673D5"/>
    <w:rsid w:val="00070A0A"/>
    <w:rsid w:val="00075F86"/>
    <w:rsid w:val="00086D93"/>
    <w:rsid w:val="00087426"/>
    <w:rsid w:val="000D0A11"/>
    <w:rsid w:val="000E2738"/>
    <w:rsid w:val="000E4B07"/>
    <w:rsid w:val="001049AA"/>
    <w:rsid w:val="001262C3"/>
    <w:rsid w:val="00131387"/>
    <w:rsid w:val="00135819"/>
    <w:rsid w:val="00143D9C"/>
    <w:rsid w:val="00151AF1"/>
    <w:rsid w:val="00161539"/>
    <w:rsid w:val="001738CE"/>
    <w:rsid w:val="00184ACA"/>
    <w:rsid w:val="00187052"/>
    <w:rsid w:val="001A23B5"/>
    <w:rsid w:val="001C6992"/>
    <w:rsid w:val="001E1D64"/>
    <w:rsid w:val="00206997"/>
    <w:rsid w:val="00224426"/>
    <w:rsid w:val="0023766B"/>
    <w:rsid w:val="00247636"/>
    <w:rsid w:val="00261C1F"/>
    <w:rsid w:val="002672B5"/>
    <w:rsid w:val="00273523"/>
    <w:rsid w:val="00276702"/>
    <w:rsid w:val="0028592A"/>
    <w:rsid w:val="00297C3C"/>
    <w:rsid w:val="00306A6A"/>
    <w:rsid w:val="00306EB4"/>
    <w:rsid w:val="003203F4"/>
    <w:rsid w:val="00323EB6"/>
    <w:rsid w:val="00333C63"/>
    <w:rsid w:val="00335F79"/>
    <w:rsid w:val="0036448E"/>
    <w:rsid w:val="00381B77"/>
    <w:rsid w:val="003A1D96"/>
    <w:rsid w:val="003C098F"/>
    <w:rsid w:val="003C243F"/>
    <w:rsid w:val="003F2155"/>
    <w:rsid w:val="00411B27"/>
    <w:rsid w:val="00411B4A"/>
    <w:rsid w:val="004155F1"/>
    <w:rsid w:val="00416610"/>
    <w:rsid w:val="004273DA"/>
    <w:rsid w:val="00432956"/>
    <w:rsid w:val="00434BDD"/>
    <w:rsid w:val="004442CA"/>
    <w:rsid w:val="004733EB"/>
    <w:rsid w:val="004C5207"/>
    <w:rsid w:val="004D25D7"/>
    <w:rsid w:val="00511BD4"/>
    <w:rsid w:val="00525EEF"/>
    <w:rsid w:val="00534184"/>
    <w:rsid w:val="00557196"/>
    <w:rsid w:val="005727AA"/>
    <w:rsid w:val="00585A95"/>
    <w:rsid w:val="0059097C"/>
    <w:rsid w:val="005A63A9"/>
    <w:rsid w:val="005C2FF7"/>
    <w:rsid w:val="005D1B13"/>
    <w:rsid w:val="005D763D"/>
    <w:rsid w:val="00606308"/>
    <w:rsid w:val="00612A6F"/>
    <w:rsid w:val="00614EFE"/>
    <w:rsid w:val="00652CAA"/>
    <w:rsid w:val="00652EDD"/>
    <w:rsid w:val="0066008D"/>
    <w:rsid w:val="00664438"/>
    <w:rsid w:val="00667188"/>
    <w:rsid w:val="0067595F"/>
    <w:rsid w:val="006914F6"/>
    <w:rsid w:val="00692FA1"/>
    <w:rsid w:val="006B72B1"/>
    <w:rsid w:val="006F33BC"/>
    <w:rsid w:val="006F7463"/>
    <w:rsid w:val="00700F0A"/>
    <w:rsid w:val="00702AA0"/>
    <w:rsid w:val="00713975"/>
    <w:rsid w:val="00741169"/>
    <w:rsid w:val="00760CD6"/>
    <w:rsid w:val="00792386"/>
    <w:rsid w:val="007C327B"/>
    <w:rsid w:val="007F3754"/>
    <w:rsid w:val="007F7D8A"/>
    <w:rsid w:val="00862C0E"/>
    <w:rsid w:val="008746B0"/>
    <w:rsid w:val="0087511C"/>
    <w:rsid w:val="00876643"/>
    <w:rsid w:val="008920EB"/>
    <w:rsid w:val="008A7362"/>
    <w:rsid w:val="008B1CEB"/>
    <w:rsid w:val="008B4705"/>
    <w:rsid w:val="008D2704"/>
    <w:rsid w:val="008E3888"/>
    <w:rsid w:val="0091421D"/>
    <w:rsid w:val="00930E3D"/>
    <w:rsid w:val="00933090"/>
    <w:rsid w:val="009375E3"/>
    <w:rsid w:val="009533BD"/>
    <w:rsid w:val="00955F35"/>
    <w:rsid w:val="00956776"/>
    <w:rsid w:val="00963B65"/>
    <w:rsid w:val="009725A9"/>
    <w:rsid w:val="00993198"/>
    <w:rsid w:val="009A0D8C"/>
    <w:rsid w:val="009B46BC"/>
    <w:rsid w:val="009C2083"/>
    <w:rsid w:val="009D5B64"/>
    <w:rsid w:val="009E1DC3"/>
    <w:rsid w:val="009F0918"/>
    <w:rsid w:val="00A30397"/>
    <w:rsid w:val="00A322E5"/>
    <w:rsid w:val="00A62544"/>
    <w:rsid w:val="00A6499F"/>
    <w:rsid w:val="00A77FEC"/>
    <w:rsid w:val="00A83D34"/>
    <w:rsid w:val="00A95673"/>
    <w:rsid w:val="00AB5291"/>
    <w:rsid w:val="00AC6903"/>
    <w:rsid w:val="00B01DA3"/>
    <w:rsid w:val="00B04890"/>
    <w:rsid w:val="00B26652"/>
    <w:rsid w:val="00B47522"/>
    <w:rsid w:val="00B63308"/>
    <w:rsid w:val="00B639E4"/>
    <w:rsid w:val="00B740BC"/>
    <w:rsid w:val="00B754CC"/>
    <w:rsid w:val="00B917CD"/>
    <w:rsid w:val="00BA30D0"/>
    <w:rsid w:val="00BB3942"/>
    <w:rsid w:val="00BB4715"/>
    <w:rsid w:val="00BC48DA"/>
    <w:rsid w:val="00C22969"/>
    <w:rsid w:val="00C316E0"/>
    <w:rsid w:val="00C51D7F"/>
    <w:rsid w:val="00C655D4"/>
    <w:rsid w:val="00CA5AD1"/>
    <w:rsid w:val="00CB2257"/>
    <w:rsid w:val="00CD7834"/>
    <w:rsid w:val="00CF3A56"/>
    <w:rsid w:val="00CF751A"/>
    <w:rsid w:val="00D20BFF"/>
    <w:rsid w:val="00D45D25"/>
    <w:rsid w:val="00D52645"/>
    <w:rsid w:val="00D52C5D"/>
    <w:rsid w:val="00D56465"/>
    <w:rsid w:val="00D614A0"/>
    <w:rsid w:val="00D64CE2"/>
    <w:rsid w:val="00D76E1F"/>
    <w:rsid w:val="00D94137"/>
    <w:rsid w:val="00DA61C5"/>
    <w:rsid w:val="00DB2483"/>
    <w:rsid w:val="00DD6AE8"/>
    <w:rsid w:val="00DF5D4C"/>
    <w:rsid w:val="00E30D1E"/>
    <w:rsid w:val="00E335AB"/>
    <w:rsid w:val="00E467F3"/>
    <w:rsid w:val="00E627CF"/>
    <w:rsid w:val="00E62D4C"/>
    <w:rsid w:val="00E81DEC"/>
    <w:rsid w:val="00E9127F"/>
    <w:rsid w:val="00EA1C5C"/>
    <w:rsid w:val="00EA7CFB"/>
    <w:rsid w:val="00EB139D"/>
    <w:rsid w:val="00F13BB6"/>
    <w:rsid w:val="00F14DE4"/>
    <w:rsid w:val="00F16609"/>
    <w:rsid w:val="00F2669A"/>
    <w:rsid w:val="00F6321A"/>
    <w:rsid w:val="00F73024"/>
    <w:rsid w:val="00F85F5C"/>
    <w:rsid w:val="00FF1058"/>
    <w:rsid w:val="00FF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18"/>
  </w:style>
  <w:style w:type="paragraph" w:styleId="3">
    <w:name w:val="heading 3"/>
    <w:basedOn w:val="a"/>
    <w:link w:val="30"/>
    <w:uiPriority w:val="9"/>
    <w:qFormat/>
    <w:rsid w:val="009B46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D5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F1660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F1660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rsid w:val="00EA1C5C"/>
    <w:pPr>
      <w:widowControl w:val="0"/>
      <w:autoSpaceDE w:val="0"/>
      <w:autoSpaceDN w:val="0"/>
      <w:adjustRightInd w:val="0"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A1C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46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4">
    <w:name w:val="Обычный (веб) Знак"/>
    <w:basedOn w:val="a0"/>
    <w:link w:val="a3"/>
    <w:uiPriority w:val="99"/>
    <w:locked/>
    <w:rsid w:val="00664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754CC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297C3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297C3C"/>
  </w:style>
  <w:style w:type="character" w:customStyle="1" w:styleId="c6">
    <w:name w:val="c6"/>
    <w:basedOn w:val="a0"/>
    <w:rsid w:val="00930E3D"/>
  </w:style>
  <w:style w:type="paragraph" w:customStyle="1" w:styleId="c7">
    <w:name w:val="c7"/>
    <w:basedOn w:val="a"/>
    <w:rsid w:val="00247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CF751A"/>
    <w:pPr>
      <w:widowControl w:val="0"/>
      <w:autoSpaceDE w:val="0"/>
      <w:autoSpaceDN w:val="0"/>
      <w:spacing w:after="0" w:line="240" w:lineRule="auto"/>
      <w:ind w:left="212" w:right="229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speech">
    <w:name w:val="speech"/>
    <w:basedOn w:val="a"/>
    <w:rsid w:val="008B1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ase.garant.ru/40038136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35956-568D-4E60-B493-E3B4F5CEC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16478</TotalTime>
  <Pages>22</Pages>
  <Words>5385</Words>
  <Characters>30695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</dc:creator>
  <cp:keywords/>
  <dc:description/>
  <cp:lastModifiedBy>АА</cp:lastModifiedBy>
  <cp:revision>77</cp:revision>
  <cp:lastPrinted>2021-08-26T11:47:00Z</cp:lastPrinted>
  <dcterms:created xsi:type="dcterms:W3CDTF">2021-08-11T12:21:00Z</dcterms:created>
  <dcterms:modified xsi:type="dcterms:W3CDTF">2021-08-26T14:30:00Z</dcterms:modified>
</cp:coreProperties>
</file>